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467C3" w:rsidP="007669A4" w:rsidRDefault="00A467C3" w14:paraId="672A6659" wp14:textId="77777777">
      <w:pPr>
        <w:rPr>
          <w:rFonts w:asciiTheme="minorHAnsi" w:hAnsiTheme="minorHAnsi" w:cstheme="minorHAnsi"/>
        </w:rPr>
      </w:pPr>
      <w:bookmarkStart w:name="_GoBack" w:id="0"/>
      <w:bookmarkEnd w:id="0"/>
    </w:p>
    <w:p xmlns:wp14="http://schemas.microsoft.com/office/word/2010/wordml" w:rsidR="00A467C3" w:rsidP="007669A4" w:rsidRDefault="00A467C3" w14:paraId="0A37501D" wp14:textId="77777777">
      <w:pPr>
        <w:rPr>
          <w:rFonts w:asciiTheme="minorHAnsi" w:hAnsiTheme="minorHAnsi" w:cstheme="minorHAnsi"/>
        </w:rPr>
      </w:pPr>
    </w:p>
    <w:p xmlns:wp14="http://schemas.microsoft.com/office/word/2010/wordml" w:rsidR="00A467C3" w:rsidP="007669A4" w:rsidRDefault="00A467C3" w14:paraId="5DAB6C7B" wp14:textId="77777777">
      <w:pPr>
        <w:rPr>
          <w:rFonts w:asciiTheme="minorHAnsi" w:hAnsiTheme="minorHAnsi" w:cstheme="minorHAnsi"/>
        </w:rPr>
      </w:pPr>
    </w:p>
    <w:p xmlns:wp14="http://schemas.microsoft.com/office/word/2010/wordml" w:rsidR="00A467C3" w:rsidP="007669A4" w:rsidRDefault="00A467C3" w14:paraId="02EB378F" wp14:textId="77777777">
      <w:pPr>
        <w:rPr>
          <w:rFonts w:asciiTheme="minorHAnsi" w:hAnsiTheme="minorHAnsi" w:cstheme="minorHAnsi"/>
        </w:rPr>
      </w:pPr>
    </w:p>
    <w:p xmlns:wp14="http://schemas.microsoft.com/office/word/2010/wordml" w:rsidRPr="00BE66BC" w:rsidR="007669A4" w:rsidP="007669A4" w:rsidRDefault="00BE66BC" w14:paraId="52215802" wp14:textId="77777777">
      <w:pPr>
        <w:rPr>
          <w:rFonts w:asciiTheme="minorHAnsi" w:hAnsiTheme="minorHAnsi" w:cstheme="minorHAnsi"/>
        </w:rPr>
      </w:pPr>
      <w:r w:rsidRPr="00BE66BC">
        <w:rPr>
          <w:rFonts w:asciiTheme="minorHAnsi" w:hAnsiTheme="minorHAnsi" w:cstheme="minorHAnsi"/>
        </w:rPr>
        <w:t>July 2020</w:t>
      </w:r>
    </w:p>
    <w:p xmlns:wp14="http://schemas.microsoft.com/office/word/2010/wordml" w:rsidRPr="00BE66BC" w:rsidR="003F015A" w:rsidP="00394A74" w:rsidRDefault="003F015A" w14:paraId="5AD3FBCC" wp14:textId="77777777">
      <w:pPr>
        <w:pStyle w:val="NormalWeb"/>
        <w:rPr>
          <w:rFonts w:asciiTheme="minorHAnsi" w:hAnsiTheme="minorHAnsi" w:cstheme="minorHAnsi"/>
          <w:color w:val="000000"/>
        </w:rPr>
      </w:pPr>
      <w:r w:rsidRPr="00BE66BC">
        <w:rPr>
          <w:rFonts w:asciiTheme="minorHAnsi" w:hAnsiTheme="minorHAnsi" w:cstheme="minorHAnsi"/>
          <w:color w:val="000000"/>
        </w:rPr>
        <w:t xml:space="preserve">Dear </w:t>
      </w:r>
      <w:r w:rsidRPr="00BE66BC" w:rsidR="00BE66BC">
        <w:rPr>
          <w:rFonts w:asciiTheme="minorHAnsi" w:hAnsiTheme="minorHAnsi" w:cstheme="minorHAnsi"/>
          <w:color w:val="000000"/>
        </w:rPr>
        <w:t>Parent/Carer,</w:t>
      </w:r>
    </w:p>
    <w:p xmlns:wp14="http://schemas.microsoft.com/office/word/2010/wordml" w:rsidR="00DB00CF" w:rsidP="00394A74" w:rsidRDefault="00DB00CF" w14:paraId="797B8D62" wp14:textId="77777777">
      <w:pPr>
        <w:pStyle w:val="NormalWeb"/>
        <w:rPr>
          <w:rFonts w:asciiTheme="minorHAnsi" w:hAnsiTheme="minorHAnsi" w:cstheme="minorHAnsi"/>
          <w:color w:val="000000"/>
        </w:rPr>
      </w:pPr>
      <w:r>
        <w:rPr>
          <w:rFonts w:asciiTheme="minorHAnsi" w:hAnsiTheme="minorHAnsi" w:cstheme="minorHAnsi"/>
          <w:color w:val="000000"/>
        </w:rPr>
        <w:t>I hope that this letter finds your family safe and well.</w:t>
      </w:r>
    </w:p>
    <w:p xmlns:wp14="http://schemas.microsoft.com/office/word/2010/wordml" w:rsidRPr="00BE66BC" w:rsidR="00BE66BC" w:rsidP="5BD8B188" w:rsidRDefault="00DB00CF" w14:paraId="56027652" wp14:textId="384CB66A">
      <w:pPr>
        <w:pStyle w:val="NormalWeb"/>
        <w:rPr>
          <w:rFonts w:ascii="Calibri" w:hAnsi="Calibri" w:cs="Calibri" w:asciiTheme="minorAscii" w:hAnsiTheme="minorAscii" w:cstheme="minorAscii"/>
          <w:color w:val="000000"/>
        </w:rPr>
      </w:pPr>
      <w:r w:rsidRPr="5BD8B188" w:rsidR="00DB00CF">
        <w:rPr>
          <w:rFonts w:ascii="Calibri" w:hAnsi="Calibri" w:cs="Calibri" w:asciiTheme="minorAscii" w:hAnsiTheme="minorAscii" w:cstheme="minorAscii"/>
          <w:color w:val="000000" w:themeColor="text1" w:themeTint="FF" w:themeShade="FF"/>
        </w:rPr>
        <w:t xml:space="preserve">Following a </w:t>
      </w:r>
      <w:r w:rsidRPr="5BD8B188" w:rsidR="00DB00CF">
        <w:rPr>
          <w:rFonts w:ascii="Calibri" w:hAnsi="Calibri" w:cs="Calibri" w:asciiTheme="minorAscii" w:hAnsiTheme="minorAscii" w:cstheme="minorAscii"/>
          <w:color w:val="000000" w:themeColor="text1" w:themeTint="FF" w:themeShade="FF"/>
        </w:rPr>
        <w:t>period of time</w:t>
      </w:r>
      <w:r w:rsidRPr="5BD8B188" w:rsidR="00DB00CF">
        <w:rPr>
          <w:rFonts w:ascii="Calibri" w:hAnsi="Calibri" w:cs="Calibri" w:asciiTheme="minorAscii" w:hAnsiTheme="minorAscii" w:cstheme="minorAscii"/>
          <w:color w:val="000000" w:themeColor="text1" w:themeTint="FF" w:themeShade="FF"/>
        </w:rPr>
        <w:t xml:space="preserve"> that has involved many challenges for everyone, w</w:t>
      </w:r>
      <w:r w:rsidRPr="5BD8B188" w:rsidR="00BE66BC">
        <w:rPr>
          <w:rFonts w:ascii="Calibri" w:hAnsi="Calibri" w:cs="Calibri" w:asciiTheme="minorAscii" w:hAnsiTheme="minorAscii" w:cstheme="minorAscii"/>
          <w:color w:val="000000" w:themeColor="text1" w:themeTint="FF" w:themeShade="FF"/>
        </w:rPr>
        <w:t xml:space="preserve">e have received the government guidance about </w:t>
      </w:r>
      <w:r w:rsidRPr="5BD8B188" w:rsidR="00BE66BC">
        <w:rPr>
          <w:rFonts w:ascii="Calibri" w:hAnsi="Calibri" w:cs="Calibri" w:asciiTheme="minorAscii" w:hAnsiTheme="minorAscii" w:cstheme="minorAscii"/>
          <w:b w:val="1"/>
          <w:bCs w:val="1"/>
          <w:color w:val="000000" w:themeColor="text1" w:themeTint="FF" w:themeShade="FF"/>
        </w:rPr>
        <w:t>fully opening school on September 8</w:t>
      </w:r>
      <w:r w:rsidRPr="5BD8B188" w:rsidR="00BE66BC">
        <w:rPr>
          <w:rFonts w:ascii="Calibri" w:hAnsi="Calibri" w:cs="Calibri" w:asciiTheme="minorAscii" w:hAnsiTheme="minorAscii" w:cstheme="minorAscii"/>
          <w:b w:val="1"/>
          <w:bCs w:val="1"/>
          <w:color w:val="000000" w:themeColor="text1" w:themeTint="FF" w:themeShade="FF"/>
          <w:vertAlign w:val="superscript"/>
        </w:rPr>
        <w:t>th</w:t>
      </w:r>
      <w:r w:rsidRPr="5BD8B188" w:rsidR="00BE66BC">
        <w:rPr>
          <w:rFonts w:ascii="Calibri" w:hAnsi="Calibri" w:cs="Calibri" w:asciiTheme="minorAscii" w:hAnsiTheme="minorAscii" w:cstheme="minorAscii"/>
          <w:color w:val="000000" w:themeColor="text1" w:themeTint="FF" w:themeShade="FF"/>
        </w:rPr>
        <w:t>. I am pleased to say that all of the preparation that we have been doing behind the scenes has been worthwhile and we are looking forward to putting the plans into action.</w:t>
      </w:r>
      <w:r w:rsidRPr="5BD8B188" w:rsidR="00DB00CF">
        <w:rPr>
          <w:rFonts w:ascii="Calibri" w:hAnsi="Calibri" w:cs="Calibri" w:asciiTheme="minorAscii" w:hAnsiTheme="minorAscii" w:cstheme="minorAscii"/>
          <w:color w:val="000000" w:themeColor="text1" w:themeTint="FF" w:themeShade="FF"/>
        </w:rPr>
        <w:t xml:space="preserve"> I am </w:t>
      </w:r>
      <w:r w:rsidRPr="5BD8B188" w:rsidR="00DB00CF">
        <w:rPr>
          <w:rFonts w:ascii="Calibri" w:hAnsi="Calibri" w:cs="Calibri" w:asciiTheme="minorAscii" w:hAnsiTheme="minorAscii" w:cstheme="minorAscii"/>
          <w:b w:val="1"/>
          <w:bCs w:val="1"/>
          <w:color w:val="000000" w:themeColor="text1" w:themeTint="FF" w:themeShade="FF"/>
        </w:rPr>
        <w:t>very</w:t>
      </w:r>
      <w:r w:rsidRPr="5BD8B188" w:rsidR="00DB00CF">
        <w:rPr>
          <w:rFonts w:ascii="Calibri" w:hAnsi="Calibri" w:cs="Calibri" w:asciiTheme="minorAscii" w:hAnsiTheme="minorAscii" w:cstheme="minorAscii"/>
          <w:color w:val="000000" w:themeColor="text1" w:themeTint="FF" w:themeShade="FF"/>
        </w:rPr>
        <w:t xml:space="preserve"> </w:t>
      </w:r>
      <w:r w:rsidRPr="5BD8B188" w:rsidR="00DB00CF">
        <w:rPr>
          <w:rFonts w:ascii="Calibri" w:hAnsi="Calibri" w:cs="Calibri" w:asciiTheme="minorAscii" w:hAnsiTheme="minorAscii" w:cstheme="minorAscii"/>
          <w:b w:val="1"/>
          <w:bCs w:val="1"/>
          <w:color w:val="000000" w:themeColor="text1" w:themeTint="FF" w:themeShade="FF"/>
        </w:rPr>
        <w:t>grateful to our staf</w:t>
      </w:r>
      <w:r w:rsidRPr="5BD8B188" w:rsidR="00DB00CF">
        <w:rPr>
          <w:rFonts w:ascii="Calibri" w:hAnsi="Calibri" w:cs="Calibri" w:asciiTheme="minorAscii" w:hAnsiTheme="minorAscii" w:cstheme="minorAscii"/>
          <w:color w:val="000000" w:themeColor="text1" w:themeTint="FF" w:themeShade="FF"/>
        </w:rPr>
        <w:t xml:space="preserve">f who have worked incredibly hard in three different parts of school </w:t>
      </w:r>
      <w:r w:rsidRPr="5BD8B188" w:rsidR="5F6B7A7F">
        <w:rPr>
          <w:rFonts w:ascii="Calibri" w:hAnsi="Calibri" w:cs="Calibri" w:asciiTheme="minorAscii" w:hAnsiTheme="minorAscii" w:cstheme="minorAscii"/>
          <w:color w:val="000000" w:themeColor="text1" w:themeTint="FF" w:themeShade="FF"/>
        </w:rPr>
        <w:t xml:space="preserve">(home learning, Key worker provision and Y6/5 provision) </w:t>
      </w:r>
      <w:r w:rsidRPr="5BD8B188" w:rsidR="00DB00CF">
        <w:rPr>
          <w:rFonts w:ascii="Calibri" w:hAnsi="Calibri" w:cs="Calibri" w:asciiTheme="minorAscii" w:hAnsiTheme="minorAscii" w:cstheme="minorAscii"/>
          <w:color w:val="000000" w:themeColor="text1" w:themeTint="FF" w:themeShade="FF"/>
        </w:rPr>
        <w:t xml:space="preserve">for </w:t>
      </w:r>
      <w:r w:rsidRPr="5BD8B188" w:rsidR="00DB00CF">
        <w:rPr>
          <w:rFonts w:ascii="Calibri" w:hAnsi="Calibri" w:cs="Calibri" w:asciiTheme="minorAscii" w:hAnsiTheme="minorAscii" w:cstheme="minorAscii"/>
          <w:color w:val="000000" w:themeColor="text1" w:themeTint="FF" w:themeShade="FF"/>
        </w:rPr>
        <w:t>the</w:t>
      </w:r>
      <w:r w:rsidRPr="5BD8B188" w:rsidR="00DB00CF">
        <w:rPr>
          <w:rFonts w:ascii="Calibri" w:hAnsi="Calibri" w:cs="Calibri" w:asciiTheme="minorAscii" w:hAnsiTheme="minorAscii" w:cstheme="minorAscii"/>
          <w:color w:val="000000" w:themeColor="text1" w:themeTint="FF" w:themeShade="FF"/>
        </w:rPr>
        <w:t xml:space="preserve"> last few months.</w:t>
      </w:r>
    </w:p>
    <w:p xmlns:wp14="http://schemas.microsoft.com/office/word/2010/wordml" w:rsidR="003F2688" w:rsidP="5BD8B188" w:rsidRDefault="00BE66BC" w14:paraId="43AB1095" wp14:textId="7F25CCBA">
      <w:pPr>
        <w:rPr>
          <w:rFonts w:ascii="Calibri" w:hAnsi="Calibri" w:cs="Calibri" w:asciiTheme="minorAscii" w:hAnsiTheme="minorAscii" w:cstheme="minorAscii"/>
        </w:rPr>
      </w:pPr>
      <w:r w:rsidRPr="5BD8B188" w:rsidR="00BE66BC">
        <w:rPr>
          <w:rFonts w:ascii="Calibri" w:hAnsi="Calibri" w:cs="Calibri" w:asciiTheme="minorAscii" w:hAnsiTheme="minorAscii" w:cstheme="minorAscii"/>
        </w:rPr>
        <w:t xml:space="preserve">Enclosed is </w:t>
      </w:r>
      <w:r w:rsidRPr="5BD8B188" w:rsidR="00BE66BC">
        <w:rPr>
          <w:rFonts w:ascii="Calibri" w:hAnsi="Calibri" w:cs="Calibri" w:asciiTheme="minorAscii" w:hAnsiTheme="minorAscii" w:cstheme="minorAscii"/>
        </w:rPr>
        <w:t xml:space="preserve">a </w:t>
      </w:r>
      <w:r w:rsidRPr="5BD8B188" w:rsidR="00BE66BC">
        <w:rPr>
          <w:rFonts w:ascii="Calibri" w:hAnsi="Calibri" w:cs="Calibri" w:asciiTheme="minorAscii" w:hAnsiTheme="minorAscii" w:cstheme="minorAscii"/>
          <w:b w:val="1"/>
          <w:bCs w:val="1"/>
        </w:rPr>
        <w:t>message from your child’s teacher(s</w:t>
      </w:r>
      <w:r w:rsidRPr="5BD8B188" w:rsidR="00BE66BC">
        <w:rPr>
          <w:rFonts w:ascii="Calibri" w:hAnsi="Calibri" w:cs="Calibri" w:asciiTheme="minorAscii" w:hAnsiTheme="minorAscii" w:cstheme="minorAscii"/>
          <w:b w:val="1"/>
          <w:bCs w:val="1"/>
        </w:rPr>
        <w:t>)</w:t>
      </w:r>
      <w:r w:rsidRPr="5BD8B188" w:rsidR="00BE66BC">
        <w:rPr>
          <w:rFonts w:ascii="Calibri" w:hAnsi="Calibri" w:cs="Calibri" w:asciiTheme="minorAscii" w:hAnsiTheme="minorAscii" w:cstheme="minorAscii"/>
        </w:rPr>
        <w:t xml:space="preserve"> which</w:t>
      </w:r>
      <w:r w:rsidRPr="5BD8B188" w:rsidR="00BE66BC">
        <w:rPr>
          <w:rFonts w:ascii="Calibri" w:hAnsi="Calibri" w:cs="Calibri" w:asciiTheme="minorAscii" w:hAnsiTheme="minorAscii" w:cstheme="minorAscii"/>
        </w:rPr>
        <w:t xml:space="preserve"> I hope you will share with your child. It includes the staggered start and end times for the school </w:t>
      </w:r>
      <w:r w:rsidRPr="5BD8B188" w:rsidR="00BE66BC">
        <w:rPr>
          <w:rFonts w:ascii="Calibri" w:hAnsi="Calibri" w:cs="Calibri" w:asciiTheme="minorAscii" w:hAnsiTheme="minorAscii" w:cstheme="minorAscii"/>
        </w:rPr>
        <w:t>day which</w:t>
      </w:r>
      <w:r w:rsidRPr="5BD8B188" w:rsidR="00BE66BC">
        <w:rPr>
          <w:rFonts w:ascii="Calibri" w:hAnsi="Calibri" w:cs="Calibri" w:asciiTheme="minorAscii" w:hAnsiTheme="minorAscii" w:cstheme="minorAscii"/>
        </w:rPr>
        <w:t xml:space="preserve"> are necessary to p</w:t>
      </w:r>
      <w:r w:rsidRPr="5BD8B188" w:rsidR="002A142E">
        <w:rPr>
          <w:rFonts w:ascii="Calibri" w:hAnsi="Calibri" w:cs="Calibri" w:asciiTheme="minorAscii" w:hAnsiTheme="minorAscii" w:cstheme="minorAscii"/>
        </w:rPr>
        <w:t xml:space="preserve">revent large crowds at the gates and to enable children to arrive safely in their year groups. We are aware that this will create challenges for families with more than one child and who have inflexible work times. </w:t>
      </w:r>
      <w:r w:rsidRPr="5BD8B188" w:rsidR="783327FA">
        <w:rPr>
          <w:rFonts w:ascii="Calibri" w:hAnsi="Calibri" w:cs="Calibri" w:asciiTheme="minorAscii" w:hAnsiTheme="minorAscii" w:cstheme="minorAscii"/>
        </w:rPr>
        <w:t>W</w:t>
      </w:r>
      <w:r w:rsidRPr="5BD8B188" w:rsidR="002A142E">
        <w:rPr>
          <w:rFonts w:ascii="Calibri" w:hAnsi="Calibri" w:cs="Calibri" w:asciiTheme="minorAscii" w:hAnsiTheme="minorAscii" w:cstheme="minorAscii"/>
        </w:rPr>
        <w:t xml:space="preserve">e have arranged with </w:t>
      </w:r>
      <w:r w:rsidRPr="5BD8B188" w:rsidR="002A142E">
        <w:rPr>
          <w:rFonts w:ascii="Calibri" w:hAnsi="Calibri" w:cs="Calibri" w:asciiTheme="minorAscii" w:hAnsiTheme="minorAscii" w:cstheme="minorAscii"/>
          <w:b w:val="1"/>
          <w:bCs w:val="1"/>
        </w:rPr>
        <w:t>Newby Fun Factory for them to provide extended hours to enable families who need it t</w:t>
      </w:r>
      <w:r w:rsidRPr="5BD8B188" w:rsidR="002A142E">
        <w:rPr>
          <w:rFonts w:ascii="Calibri" w:hAnsi="Calibri" w:cs="Calibri" w:asciiTheme="minorAscii" w:hAnsiTheme="minorAscii" w:cstheme="minorAscii"/>
          <w:b w:val="1"/>
          <w:bCs w:val="1"/>
        </w:rPr>
        <w:t xml:space="preserve">o have one drop-off/pickup time </w:t>
      </w:r>
      <w:r w:rsidRPr="5BD8B188" w:rsidR="002A142E">
        <w:rPr>
          <w:rFonts w:ascii="Calibri" w:hAnsi="Calibri" w:cs="Calibri" w:asciiTheme="minorAscii" w:hAnsiTheme="minorAscii" w:cstheme="minorAscii"/>
        </w:rPr>
        <w:t>to call 01723 500511 to book places.</w:t>
      </w:r>
    </w:p>
    <w:p xmlns:wp14="http://schemas.microsoft.com/office/word/2010/wordml" w:rsidR="006417B6" w:rsidP="009A6CBC" w:rsidRDefault="006417B6" w14:paraId="6A05A809" wp14:textId="77777777">
      <w:pPr>
        <w:rPr>
          <w:rFonts w:asciiTheme="minorHAnsi" w:hAnsiTheme="minorHAnsi" w:cstheme="minorHAnsi"/>
        </w:rPr>
      </w:pPr>
    </w:p>
    <w:p xmlns:wp14="http://schemas.microsoft.com/office/word/2010/wordml" w:rsidRPr="006417B6" w:rsidR="006417B6" w:rsidP="009A6CBC" w:rsidRDefault="006417B6" w14:paraId="58EEF659" wp14:textId="77777777">
      <w:pPr>
        <w:rPr>
          <w:rFonts w:asciiTheme="minorHAnsi" w:hAnsiTheme="minorHAnsi" w:cstheme="minorHAnsi"/>
          <w:b/>
        </w:rPr>
      </w:pPr>
      <w:r>
        <w:rPr>
          <w:rFonts w:asciiTheme="minorHAnsi" w:hAnsiTheme="minorHAnsi" w:cstheme="minorHAnsi"/>
          <w:b/>
        </w:rPr>
        <w:t>PLEASE DO NOT VISIT THE SCHOOL SITE IF YOU, OR ANYONE IN YOUR HOUSEHOLD, HAS SYMPTOMS OF COVID-19 OR IS AWAITING A RESULT FROM A COVID-19 TEST.</w:t>
      </w:r>
    </w:p>
    <w:p xmlns:wp14="http://schemas.microsoft.com/office/word/2010/wordml" w:rsidR="002A142E" w:rsidP="009A6CBC" w:rsidRDefault="002A142E" w14:paraId="5A39BBE3" wp14:textId="77777777">
      <w:pPr>
        <w:rPr>
          <w:rFonts w:asciiTheme="minorHAnsi" w:hAnsiTheme="minorHAnsi" w:cstheme="minorHAnsi"/>
        </w:rPr>
      </w:pPr>
    </w:p>
    <w:p xmlns:wp14="http://schemas.microsoft.com/office/word/2010/wordml" w:rsidR="002A142E" w:rsidP="009A6CBC" w:rsidRDefault="002A142E" w14:paraId="7163F592" wp14:textId="77777777">
      <w:pPr>
        <w:rPr>
          <w:rFonts w:asciiTheme="minorHAnsi" w:hAnsiTheme="minorHAnsi" w:cstheme="minorHAnsi"/>
        </w:rPr>
      </w:pPr>
      <w:r w:rsidRPr="006417B6">
        <w:rPr>
          <w:rFonts w:asciiTheme="minorHAnsi" w:hAnsiTheme="minorHAnsi" w:cstheme="minorHAnsi"/>
          <w:b/>
        </w:rPr>
        <w:t xml:space="preserve">Below are details of what will be in place </w:t>
      </w:r>
      <w:r w:rsidRPr="006417B6" w:rsidR="00DB00CF">
        <w:rPr>
          <w:rFonts w:asciiTheme="minorHAnsi" w:hAnsiTheme="minorHAnsi" w:cstheme="minorHAnsi"/>
          <w:b/>
        </w:rPr>
        <w:t>in September</w:t>
      </w:r>
      <w:r w:rsidR="00DB00CF">
        <w:rPr>
          <w:rFonts w:asciiTheme="minorHAnsi" w:hAnsiTheme="minorHAnsi" w:cstheme="minorHAnsi"/>
        </w:rPr>
        <w:t xml:space="preserve"> </w:t>
      </w:r>
      <w:r>
        <w:rPr>
          <w:rFonts w:asciiTheme="minorHAnsi" w:hAnsiTheme="minorHAnsi" w:cstheme="minorHAnsi"/>
        </w:rPr>
        <w:t xml:space="preserve">to help you to prepare your child for life in school. We have tried to keep </w:t>
      </w:r>
      <w:r w:rsidR="006417B6">
        <w:rPr>
          <w:rFonts w:asciiTheme="minorHAnsi" w:hAnsiTheme="minorHAnsi" w:cstheme="minorHAnsi"/>
        </w:rPr>
        <w:t>things as familiar as p</w:t>
      </w:r>
      <w:r>
        <w:rPr>
          <w:rFonts w:asciiTheme="minorHAnsi" w:hAnsiTheme="minorHAnsi" w:cstheme="minorHAnsi"/>
        </w:rPr>
        <w:t>ossible within the limits of our risk assessment:</w:t>
      </w:r>
    </w:p>
    <w:p xmlns:wp14="http://schemas.microsoft.com/office/word/2010/wordml" w:rsidR="002A142E" w:rsidP="009A6CBC" w:rsidRDefault="002A142E" w14:paraId="41C8F396" wp14:textId="77777777">
      <w:pPr>
        <w:rPr>
          <w:rFonts w:asciiTheme="minorHAnsi" w:hAnsiTheme="minorHAnsi" w:cstheme="minorHAnsi"/>
        </w:rPr>
      </w:pPr>
    </w:p>
    <w:tbl>
      <w:tblPr>
        <w:tblStyle w:val="TableGrid"/>
        <w:tblW w:w="9918" w:type="dxa"/>
        <w:tblInd w:w="-427" w:type="dxa"/>
        <w:tblLook w:val="04A0" w:firstRow="1" w:lastRow="0" w:firstColumn="1" w:lastColumn="0" w:noHBand="0" w:noVBand="1"/>
      </w:tblPr>
      <w:tblGrid>
        <w:gridCol w:w="1556"/>
        <w:gridCol w:w="8362"/>
      </w:tblGrid>
      <w:tr xmlns:wp14="http://schemas.microsoft.com/office/word/2010/wordml" w:rsidR="002A142E" w:rsidTr="2B48A023" w14:paraId="78616421" wp14:textId="77777777">
        <w:tc>
          <w:tcPr>
            <w:tcW w:w="1556" w:type="dxa"/>
            <w:shd w:val="clear" w:color="auto" w:fill="A6A6A6" w:themeFill="background1" w:themeFillShade="A6"/>
            <w:tcMar/>
          </w:tcPr>
          <w:p w:rsidRPr="00DE6378" w:rsidR="002A142E" w:rsidP="009A6CBC" w:rsidRDefault="002A142E" w14:paraId="4198853A" wp14:textId="77777777">
            <w:pPr>
              <w:rPr>
                <w:rFonts w:cstheme="minorHAnsi"/>
                <w:b/>
              </w:rPr>
            </w:pPr>
            <w:r w:rsidRPr="00DE6378">
              <w:rPr>
                <w:rFonts w:cstheme="minorHAnsi"/>
                <w:b/>
              </w:rPr>
              <w:t>Question</w:t>
            </w:r>
          </w:p>
        </w:tc>
        <w:tc>
          <w:tcPr>
            <w:tcW w:w="8362" w:type="dxa"/>
            <w:tcMar/>
          </w:tcPr>
          <w:p w:rsidRPr="002A142E" w:rsidR="002A142E" w:rsidP="009A6CBC" w:rsidRDefault="002A142E" w14:paraId="3CDE5B48" wp14:textId="77777777">
            <w:pPr>
              <w:rPr>
                <w:rFonts w:cstheme="minorHAnsi"/>
                <w:b/>
              </w:rPr>
            </w:pPr>
            <w:r w:rsidRPr="002A142E">
              <w:rPr>
                <w:rFonts w:cstheme="minorHAnsi"/>
                <w:b/>
              </w:rPr>
              <w:t>Answer</w:t>
            </w:r>
          </w:p>
        </w:tc>
      </w:tr>
      <w:tr xmlns:wp14="http://schemas.microsoft.com/office/word/2010/wordml" w:rsidR="002A142E" w:rsidTr="2B48A023" w14:paraId="2CAC3C46" wp14:textId="77777777">
        <w:tc>
          <w:tcPr>
            <w:tcW w:w="1556" w:type="dxa"/>
            <w:shd w:val="clear" w:color="auto" w:fill="A6A6A6" w:themeFill="background1" w:themeFillShade="A6"/>
            <w:tcMar/>
          </w:tcPr>
          <w:p w:rsidRPr="00DE6378" w:rsidR="002A142E" w:rsidP="009A6CBC" w:rsidRDefault="0008638A" w14:paraId="24626049" wp14:textId="77777777">
            <w:pPr>
              <w:rPr>
                <w:rFonts w:cstheme="minorHAnsi"/>
                <w:b/>
              </w:rPr>
            </w:pPr>
            <w:r w:rsidRPr="00DE6378">
              <w:rPr>
                <w:rFonts w:cstheme="minorHAnsi"/>
                <w:b/>
              </w:rPr>
              <w:t>What will happen over the summer?</w:t>
            </w:r>
          </w:p>
        </w:tc>
        <w:tc>
          <w:tcPr>
            <w:tcW w:w="8362" w:type="dxa"/>
            <w:tcMar/>
          </w:tcPr>
          <w:p w:rsidRPr="00A467C3" w:rsidR="00A467C3" w:rsidP="002A142E" w:rsidRDefault="00A467C3" w14:paraId="11307F27" wp14:textId="77777777">
            <w:pPr>
              <w:pStyle w:val="ListParagraph"/>
              <w:numPr>
                <w:ilvl w:val="0"/>
                <w:numId w:val="5"/>
              </w:numPr>
              <w:ind w:left="174" w:hanging="174"/>
              <w:rPr>
                <w:rFonts w:asciiTheme="minorHAnsi" w:hAnsiTheme="minorHAnsi" w:cstheme="minorHAnsi"/>
              </w:rPr>
            </w:pPr>
            <w:proofErr w:type="gramStart"/>
            <w:r>
              <w:rPr>
                <w:rFonts w:asciiTheme="minorHAnsi" w:hAnsiTheme="minorHAnsi" w:cstheme="minorHAnsi"/>
              </w:rPr>
              <w:t>Hopefully,</w:t>
            </w:r>
            <w:proofErr w:type="gramEnd"/>
            <w:r>
              <w:rPr>
                <w:rFonts w:asciiTheme="minorHAnsi" w:hAnsiTheme="minorHAnsi" w:cstheme="minorHAnsi"/>
              </w:rPr>
              <w:t xml:space="preserve"> you will take part in the </w:t>
            </w:r>
            <w:r>
              <w:rPr>
                <w:rFonts w:asciiTheme="minorHAnsi" w:hAnsiTheme="minorHAnsi" w:cstheme="minorHAnsi"/>
                <w:b/>
              </w:rPr>
              <w:t>Scavenger Hunt C</w:t>
            </w:r>
            <w:r w:rsidRPr="00A467C3">
              <w:rPr>
                <w:rFonts w:asciiTheme="minorHAnsi" w:hAnsiTheme="minorHAnsi" w:cstheme="minorHAnsi"/>
                <w:b/>
              </w:rPr>
              <w:t>hallenge</w:t>
            </w:r>
            <w:r>
              <w:rPr>
                <w:rFonts w:asciiTheme="minorHAnsi" w:hAnsiTheme="minorHAnsi" w:cstheme="minorHAnsi"/>
              </w:rPr>
              <w:t xml:space="preserve"> and take a photograph or make a list of what you finish up with.</w:t>
            </w:r>
          </w:p>
          <w:p w:rsidR="002A142E" w:rsidP="002A142E" w:rsidRDefault="0008638A" w14:paraId="0B2855CA" wp14:textId="77777777">
            <w:pPr>
              <w:pStyle w:val="ListParagraph"/>
              <w:numPr>
                <w:ilvl w:val="0"/>
                <w:numId w:val="5"/>
              </w:numPr>
              <w:ind w:left="174" w:hanging="174"/>
              <w:rPr>
                <w:rFonts w:asciiTheme="minorHAnsi" w:hAnsiTheme="minorHAnsi" w:cstheme="minorHAnsi"/>
              </w:rPr>
            </w:pPr>
            <w:r w:rsidRPr="00DE6378">
              <w:rPr>
                <w:rFonts w:asciiTheme="minorHAnsi" w:hAnsiTheme="minorHAnsi" w:cstheme="minorHAnsi"/>
                <w:b/>
              </w:rPr>
              <w:t>Newby Fun Factory is open for childcare</w:t>
            </w:r>
            <w:r>
              <w:rPr>
                <w:rFonts w:asciiTheme="minorHAnsi" w:hAnsiTheme="minorHAnsi" w:cstheme="minorHAnsi"/>
              </w:rPr>
              <w:t xml:space="preserve"> at our school. A programme is enclosed.</w:t>
            </w:r>
          </w:p>
          <w:p w:rsidRPr="008871D8" w:rsidR="0008638A" w:rsidP="002A142E" w:rsidRDefault="0008638A" w14:paraId="15DA38EF"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The Pop-Up Porch Library has to close but </w:t>
            </w:r>
            <w:r w:rsidRPr="00DE6378">
              <w:rPr>
                <w:rFonts w:asciiTheme="minorHAnsi" w:hAnsiTheme="minorHAnsi" w:cstheme="minorHAnsi"/>
                <w:b/>
              </w:rPr>
              <w:t>Newb</w:t>
            </w:r>
            <w:r w:rsidRPr="00DE6378" w:rsidR="008871D8">
              <w:rPr>
                <w:rFonts w:asciiTheme="minorHAnsi" w:hAnsiTheme="minorHAnsi" w:cstheme="minorHAnsi"/>
                <w:b/>
              </w:rPr>
              <w:t xml:space="preserve">y and </w:t>
            </w:r>
            <w:proofErr w:type="spellStart"/>
            <w:r w:rsidRPr="00DE6378" w:rsidR="008871D8">
              <w:rPr>
                <w:rFonts w:asciiTheme="minorHAnsi" w:hAnsiTheme="minorHAnsi" w:cstheme="minorHAnsi"/>
                <w:b/>
              </w:rPr>
              <w:t>Scalby</w:t>
            </w:r>
            <w:proofErr w:type="spellEnd"/>
            <w:r w:rsidRPr="00DE6378" w:rsidR="008871D8">
              <w:rPr>
                <w:rFonts w:asciiTheme="minorHAnsi" w:hAnsiTheme="minorHAnsi" w:cstheme="minorHAnsi"/>
                <w:b/>
              </w:rPr>
              <w:t xml:space="preserve"> Library</w:t>
            </w:r>
            <w:r w:rsidR="008871D8">
              <w:rPr>
                <w:rFonts w:asciiTheme="minorHAnsi" w:hAnsiTheme="minorHAnsi" w:cstheme="minorHAnsi"/>
              </w:rPr>
              <w:t xml:space="preserve"> has a ‘select</w:t>
            </w:r>
            <w:r>
              <w:rPr>
                <w:rFonts w:asciiTheme="minorHAnsi" w:hAnsiTheme="minorHAnsi" w:cstheme="minorHAnsi"/>
              </w:rPr>
              <w:t xml:space="preserve"> and collect</w:t>
            </w:r>
            <w:r w:rsidR="008871D8">
              <w:rPr>
                <w:rFonts w:asciiTheme="minorHAnsi" w:hAnsiTheme="minorHAnsi" w:cstheme="minorHAnsi"/>
              </w:rPr>
              <w:t>’</w:t>
            </w:r>
            <w:r>
              <w:rPr>
                <w:rFonts w:asciiTheme="minorHAnsi" w:hAnsiTheme="minorHAnsi" w:cstheme="minorHAnsi"/>
              </w:rPr>
              <w:t xml:space="preserve"> service for adult and children’s books</w:t>
            </w:r>
            <w:r w:rsidR="008871D8">
              <w:rPr>
                <w:rFonts w:asciiTheme="minorHAnsi" w:hAnsiTheme="minorHAnsi" w:cstheme="minorHAnsi"/>
              </w:rPr>
              <w:t xml:space="preserve">. </w:t>
            </w:r>
            <w:hyperlink w:history="1" r:id="rId8">
              <w:r w:rsidR="008871D8">
                <w:rPr>
                  <w:rStyle w:val="Hyperlink"/>
                </w:rPr>
                <w:t>https://www.newbyandscalbylibrary.co.uk/</w:t>
              </w:r>
            </w:hyperlink>
            <w:r w:rsidR="008871D8">
              <w:t xml:space="preserve"> has details.</w:t>
            </w:r>
          </w:p>
          <w:p w:rsidRPr="00900087" w:rsidR="008871D8" w:rsidP="002A142E" w:rsidRDefault="008871D8" w14:paraId="037B1429" wp14:textId="77777777">
            <w:pPr>
              <w:pStyle w:val="ListParagraph"/>
              <w:numPr>
                <w:ilvl w:val="0"/>
                <w:numId w:val="5"/>
              </w:numPr>
              <w:ind w:left="174" w:hanging="174"/>
              <w:rPr>
                <w:rFonts w:asciiTheme="minorHAnsi" w:hAnsiTheme="minorHAnsi" w:cstheme="minorHAnsi"/>
              </w:rPr>
            </w:pPr>
            <w:r>
              <w:t xml:space="preserve">Families eligible for </w:t>
            </w:r>
            <w:r w:rsidRPr="00DE6378">
              <w:rPr>
                <w:b/>
              </w:rPr>
              <w:t>free school meal vouchers</w:t>
            </w:r>
            <w:r>
              <w:t xml:space="preserve"> will continue to receive them</w:t>
            </w:r>
            <w:r w:rsidR="00900087">
              <w:t>.</w:t>
            </w:r>
          </w:p>
          <w:p w:rsidRPr="00900087" w:rsidR="00900087" w:rsidP="002A142E" w:rsidRDefault="00900087" w14:paraId="0A23A98E" wp14:textId="77777777">
            <w:pPr>
              <w:pStyle w:val="ListParagraph"/>
              <w:numPr>
                <w:ilvl w:val="0"/>
                <w:numId w:val="5"/>
              </w:numPr>
              <w:ind w:left="174" w:hanging="174"/>
              <w:rPr>
                <w:rFonts w:asciiTheme="minorHAnsi" w:hAnsiTheme="minorHAnsi" w:cstheme="minorHAnsi"/>
              </w:rPr>
            </w:pPr>
            <w:r>
              <w:t xml:space="preserve">Our </w:t>
            </w:r>
            <w:r w:rsidRPr="00DE6378">
              <w:rPr>
                <w:b/>
              </w:rPr>
              <w:t>new website</w:t>
            </w:r>
            <w:r>
              <w:t xml:space="preserve"> will launch. </w:t>
            </w:r>
            <w:hyperlink w:history="1" r:id="rId9">
              <w:r w:rsidRPr="00DC68D7">
                <w:rPr>
                  <w:rStyle w:val="Hyperlink"/>
                </w:rPr>
                <w:t>www.newby.n-yorks.sch.uk</w:t>
              </w:r>
            </w:hyperlink>
          </w:p>
          <w:p w:rsidRPr="00DE6378" w:rsidR="00900087" w:rsidP="002A142E" w:rsidRDefault="00900087" w14:paraId="1CFB1C1E" wp14:textId="77777777">
            <w:pPr>
              <w:pStyle w:val="ListParagraph"/>
              <w:numPr>
                <w:ilvl w:val="0"/>
                <w:numId w:val="5"/>
              </w:numPr>
              <w:ind w:left="174" w:hanging="174"/>
              <w:rPr>
                <w:rFonts w:asciiTheme="minorHAnsi" w:hAnsiTheme="minorHAnsi" w:cstheme="minorHAnsi"/>
              </w:rPr>
            </w:pPr>
            <w:r>
              <w:t xml:space="preserve">We have an </w:t>
            </w:r>
            <w:r w:rsidRPr="00DE6378">
              <w:rPr>
                <w:b/>
              </w:rPr>
              <w:t>emergency contact number</w:t>
            </w:r>
            <w:r>
              <w:t xml:space="preserve"> for families who face a crisis: 07598600241 </w:t>
            </w:r>
            <w:r w:rsidR="00DE6378">
              <w:t xml:space="preserve">(Any </w:t>
            </w:r>
            <w:r w:rsidRPr="00DE6378" w:rsidR="00DE6378">
              <w:rPr>
                <w:b/>
              </w:rPr>
              <w:t>safeguarding issues</w:t>
            </w:r>
            <w:r w:rsidR="00DE6378">
              <w:t xml:space="preserve"> should be reported directly to NYCC 01609 780780)</w:t>
            </w:r>
          </w:p>
          <w:p w:rsidRPr="00A467C3" w:rsidR="00DE6378" w:rsidP="002A142E" w:rsidRDefault="00DE6378" w14:paraId="333EEB13" wp14:textId="77777777">
            <w:pPr>
              <w:pStyle w:val="ListParagraph"/>
              <w:numPr>
                <w:ilvl w:val="0"/>
                <w:numId w:val="5"/>
              </w:numPr>
              <w:ind w:left="174" w:hanging="174"/>
              <w:rPr>
                <w:rFonts w:asciiTheme="minorHAnsi" w:hAnsiTheme="minorHAnsi" w:cstheme="minorHAnsi"/>
              </w:rPr>
            </w:pPr>
            <w:r>
              <w:t>Before the 7</w:t>
            </w:r>
            <w:r w:rsidRPr="00DE6378">
              <w:rPr>
                <w:vertAlign w:val="superscript"/>
              </w:rPr>
              <w:t>th</w:t>
            </w:r>
            <w:r>
              <w:t xml:space="preserve"> </w:t>
            </w:r>
            <w:proofErr w:type="gramStart"/>
            <w:r>
              <w:t>September</w:t>
            </w:r>
            <w:proofErr w:type="gramEnd"/>
            <w:r>
              <w:t xml:space="preserve"> we will send out a text message </w:t>
            </w:r>
            <w:r w:rsidRPr="00DE6378">
              <w:rPr>
                <w:b/>
              </w:rPr>
              <w:t>if the plans have had to change</w:t>
            </w:r>
            <w:r>
              <w:t xml:space="preserve"> due to a </w:t>
            </w:r>
            <w:proofErr w:type="spellStart"/>
            <w:r>
              <w:t>Covid</w:t>
            </w:r>
            <w:proofErr w:type="spellEnd"/>
            <w:r>
              <w:t xml:space="preserve"> outbreak that has caused lockdown.</w:t>
            </w:r>
          </w:p>
          <w:p w:rsidRPr="002A142E" w:rsidR="00A467C3" w:rsidP="002A142E" w:rsidRDefault="00A467C3" w14:paraId="62FC2692" wp14:textId="77777777">
            <w:pPr>
              <w:pStyle w:val="ListParagraph"/>
              <w:numPr>
                <w:ilvl w:val="0"/>
                <w:numId w:val="5"/>
              </w:numPr>
              <w:ind w:left="174" w:hanging="174"/>
              <w:rPr>
                <w:rFonts w:asciiTheme="minorHAnsi" w:hAnsiTheme="minorHAnsi" w:cstheme="minorHAnsi"/>
              </w:rPr>
            </w:pPr>
            <w:r>
              <w:t xml:space="preserve">The </w:t>
            </w:r>
            <w:r w:rsidRPr="00A467C3">
              <w:rPr>
                <w:b/>
              </w:rPr>
              <w:t xml:space="preserve">Uniform Shop will be open </w:t>
            </w:r>
            <w:proofErr w:type="gramStart"/>
            <w:r w:rsidRPr="00A467C3">
              <w:rPr>
                <w:b/>
              </w:rPr>
              <w:t>on Monday 7</w:t>
            </w:r>
            <w:r w:rsidRPr="00A467C3">
              <w:rPr>
                <w:b/>
                <w:vertAlign w:val="superscript"/>
              </w:rPr>
              <w:t>th</w:t>
            </w:r>
            <w:r w:rsidRPr="00A467C3">
              <w:rPr>
                <w:b/>
              </w:rPr>
              <w:t xml:space="preserve"> September from 9.30am until 11.00am</w:t>
            </w:r>
            <w:r>
              <w:t xml:space="preserve"> </w:t>
            </w:r>
            <w:r w:rsidRPr="00A467C3">
              <w:rPr>
                <w:b/>
              </w:rPr>
              <w:t>in the Kitchen Car Park Porch</w:t>
            </w:r>
            <w:proofErr w:type="gramEnd"/>
            <w:r w:rsidRPr="00A467C3">
              <w:rPr>
                <w:b/>
              </w:rPr>
              <w:t>.</w:t>
            </w:r>
          </w:p>
        </w:tc>
      </w:tr>
      <w:tr xmlns:wp14="http://schemas.microsoft.com/office/word/2010/wordml" w:rsidR="0008638A" w:rsidTr="2B48A023" w14:paraId="12A3204F" wp14:textId="77777777">
        <w:tc>
          <w:tcPr>
            <w:tcW w:w="1556" w:type="dxa"/>
            <w:shd w:val="clear" w:color="auto" w:fill="A6A6A6" w:themeFill="background1" w:themeFillShade="A6"/>
            <w:tcMar/>
          </w:tcPr>
          <w:p w:rsidRPr="00DE6378" w:rsidR="0008638A" w:rsidP="0008638A" w:rsidRDefault="0008638A" w14:paraId="36B9EEF7" wp14:textId="77777777">
            <w:pPr>
              <w:rPr>
                <w:rFonts w:cstheme="minorHAnsi"/>
                <w:b/>
              </w:rPr>
            </w:pPr>
            <w:r w:rsidRPr="00DE6378">
              <w:rPr>
                <w:rFonts w:cstheme="minorHAnsi"/>
                <w:b/>
              </w:rPr>
              <w:t>How will the day start?</w:t>
            </w:r>
          </w:p>
        </w:tc>
        <w:tc>
          <w:tcPr>
            <w:tcW w:w="8362" w:type="dxa"/>
            <w:tcMar/>
          </w:tcPr>
          <w:p w:rsidR="0008638A" w:rsidP="0008638A" w:rsidRDefault="0008638A" w14:paraId="14B4B059" wp14:textId="77777777">
            <w:pPr>
              <w:pStyle w:val="ListParagraph"/>
              <w:numPr>
                <w:ilvl w:val="0"/>
                <w:numId w:val="5"/>
              </w:numPr>
              <w:ind w:left="174" w:hanging="174"/>
              <w:rPr>
                <w:rFonts w:asciiTheme="minorHAnsi" w:hAnsiTheme="minorHAnsi" w:cstheme="minorHAnsi"/>
              </w:rPr>
            </w:pPr>
            <w:r w:rsidRPr="00DE6378">
              <w:rPr>
                <w:rFonts w:asciiTheme="minorHAnsi" w:hAnsiTheme="minorHAnsi" w:cstheme="minorHAnsi"/>
                <w:b/>
              </w:rPr>
              <w:t>An adult from home will bring you to the gate</w:t>
            </w:r>
            <w:r>
              <w:rPr>
                <w:rFonts w:asciiTheme="minorHAnsi" w:hAnsiTheme="minorHAnsi" w:cstheme="minorHAnsi"/>
              </w:rPr>
              <w:t xml:space="preserve"> that </w:t>
            </w:r>
            <w:proofErr w:type="gramStart"/>
            <w:r>
              <w:rPr>
                <w:rFonts w:asciiTheme="minorHAnsi" w:hAnsiTheme="minorHAnsi" w:cstheme="minorHAnsi"/>
              </w:rPr>
              <w:t>is listed</w:t>
            </w:r>
            <w:proofErr w:type="gramEnd"/>
            <w:r>
              <w:rPr>
                <w:rFonts w:asciiTheme="minorHAnsi" w:hAnsiTheme="minorHAnsi" w:cstheme="minorHAnsi"/>
              </w:rPr>
              <w:t xml:space="preserve"> on your letter at the same time as everyone in your year group.</w:t>
            </w:r>
          </w:p>
          <w:p w:rsidR="0008638A" w:rsidP="0008638A" w:rsidRDefault="0008638A" w14:paraId="3811417A" wp14:textId="77777777">
            <w:pPr>
              <w:pStyle w:val="ListParagraph"/>
              <w:numPr>
                <w:ilvl w:val="0"/>
                <w:numId w:val="5"/>
              </w:numPr>
              <w:ind w:left="174" w:hanging="174"/>
              <w:rPr>
                <w:rFonts w:asciiTheme="minorHAnsi" w:hAnsiTheme="minorHAnsi" w:cstheme="minorHAnsi"/>
              </w:rPr>
            </w:pPr>
            <w:r w:rsidRPr="00DE6378">
              <w:rPr>
                <w:rFonts w:asciiTheme="minorHAnsi" w:hAnsiTheme="minorHAnsi" w:cstheme="minorHAnsi"/>
                <w:b/>
              </w:rPr>
              <w:lastRenderedPageBreak/>
              <w:t>An adult from school will take you from the gate</w:t>
            </w:r>
            <w:r>
              <w:rPr>
                <w:rFonts w:asciiTheme="minorHAnsi" w:hAnsiTheme="minorHAnsi" w:cstheme="minorHAnsi"/>
              </w:rPr>
              <w:t xml:space="preserve"> to your classroom.</w:t>
            </w:r>
          </w:p>
          <w:p w:rsidR="0008638A" w:rsidP="2B48A023" w:rsidRDefault="0008638A" w14:paraId="3AD88069" wp14:textId="732E2B8C">
            <w:pPr>
              <w:pStyle w:val="ListParagraph"/>
              <w:numPr>
                <w:ilvl w:val="0"/>
                <w:numId w:val="5"/>
              </w:numPr>
              <w:ind w:left="174" w:hanging="174"/>
              <w:rPr>
                <w:rFonts w:ascii="Calibri" w:hAnsi="Calibri" w:cs="Calibri" w:asciiTheme="minorAscii" w:hAnsiTheme="minorAscii" w:cstheme="minorAscii"/>
              </w:rPr>
            </w:pPr>
            <w:r w:rsidRPr="2B48A023" w:rsidR="0008638A">
              <w:rPr>
                <w:rFonts w:ascii="Calibri" w:hAnsi="Calibri" w:cs="Calibri" w:asciiTheme="minorAscii" w:hAnsiTheme="minorAscii" w:cstheme="minorAscii"/>
              </w:rPr>
              <w:t xml:space="preserve">Sadly, </w:t>
            </w:r>
            <w:r w:rsidRPr="2B48A023" w:rsidR="0008638A">
              <w:rPr>
                <w:rFonts w:ascii="Calibri" w:hAnsi="Calibri" w:cs="Calibri" w:asciiTheme="minorAscii" w:hAnsiTheme="minorAscii" w:cstheme="minorAscii"/>
                <w:b w:val="1"/>
                <w:bCs w:val="1"/>
              </w:rPr>
              <w:t xml:space="preserve">only staff </w:t>
            </w:r>
            <w:r w:rsidRPr="2B48A023" w:rsidR="2F24CBB7">
              <w:rPr>
                <w:rFonts w:ascii="Calibri" w:hAnsi="Calibri" w:cs="Calibri" w:asciiTheme="minorAscii" w:hAnsiTheme="minorAscii" w:cstheme="minorAscii"/>
                <w:b w:val="1"/>
                <w:bCs w:val="1"/>
              </w:rPr>
              <w:t xml:space="preserve">and pupils </w:t>
            </w:r>
            <w:r w:rsidRPr="2B48A023" w:rsidR="0008638A">
              <w:rPr>
                <w:rFonts w:ascii="Calibri" w:hAnsi="Calibri" w:cs="Calibri" w:asciiTheme="minorAscii" w:hAnsiTheme="minorAscii" w:cstheme="minorAscii"/>
                <w:b w:val="1"/>
                <w:bCs w:val="1"/>
              </w:rPr>
              <w:t>can come through the school doors</w:t>
            </w:r>
            <w:r w:rsidRPr="2B48A023" w:rsidR="0008638A">
              <w:rPr>
                <w:rFonts w:ascii="Calibri" w:hAnsi="Calibri" w:cs="Calibri" w:asciiTheme="minorAscii" w:hAnsiTheme="minorAscii" w:cstheme="minorAscii"/>
              </w:rPr>
              <w:t>.</w:t>
            </w:r>
          </w:p>
          <w:p w:rsidRPr="002A142E" w:rsidR="00DB00CF" w:rsidP="0008638A" w:rsidRDefault="00DB00CF" w14:paraId="5A18CECE"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You will use non-alcohol based sanitiser and </w:t>
            </w:r>
            <w:r w:rsidRPr="006417B6">
              <w:rPr>
                <w:rFonts w:asciiTheme="minorHAnsi" w:hAnsiTheme="minorHAnsi" w:cstheme="minorHAnsi"/>
                <w:b/>
              </w:rPr>
              <w:t>hand washing to clean your hands</w:t>
            </w:r>
            <w:r>
              <w:rPr>
                <w:rFonts w:asciiTheme="minorHAnsi" w:hAnsiTheme="minorHAnsi" w:cstheme="minorHAnsi"/>
              </w:rPr>
              <w:t>.</w:t>
            </w:r>
          </w:p>
        </w:tc>
      </w:tr>
      <w:tr xmlns:wp14="http://schemas.microsoft.com/office/word/2010/wordml" w:rsidR="0008638A" w:rsidTr="2B48A023" w14:paraId="2FB4E455" wp14:textId="77777777">
        <w:tc>
          <w:tcPr>
            <w:tcW w:w="1556" w:type="dxa"/>
            <w:shd w:val="clear" w:color="auto" w:fill="A6A6A6" w:themeFill="background1" w:themeFillShade="A6"/>
            <w:tcMar/>
          </w:tcPr>
          <w:p w:rsidRPr="00DE6378" w:rsidR="0008638A" w:rsidP="0008638A" w:rsidRDefault="00DE6378" w14:paraId="7DAD9837" wp14:textId="77777777">
            <w:pPr>
              <w:rPr>
                <w:rFonts w:cstheme="minorHAnsi"/>
                <w:b/>
              </w:rPr>
            </w:pPr>
            <w:r w:rsidRPr="00DE6378">
              <w:rPr>
                <w:rFonts w:cstheme="minorHAnsi"/>
                <w:b/>
              </w:rPr>
              <w:lastRenderedPageBreak/>
              <w:t>What can I bring to school?</w:t>
            </w:r>
          </w:p>
        </w:tc>
        <w:tc>
          <w:tcPr>
            <w:tcW w:w="8362" w:type="dxa"/>
            <w:tcMar/>
          </w:tcPr>
          <w:p w:rsidR="0008638A" w:rsidP="0008638A" w:rsidRDefault="00DE6378" w14:paraId="1771AD34" wp14:textId="77777777">
            <w:pPr>
              <w:pStyle w:val="ListParagraph"/>
              <w:numPr>
                <w:ilvl w:val="0"/>
                <w:numId w:val="5"/>
              </w:numPr>
              <w:ind w:left="174" w:hanging="174"/>
              <w:rPr>
                <w:rFonts w:asciiTheme="minorHAnsi" w:hAnsiTheme="minorHAnsi" w:cstheme="minorHAnsi"/>
              </w:rPr>
            </w:pPr>
            <w:r w:rsidRPr="00DB00CF">
              <w:rPr>
                <w:rFonts w:asciiTheme="minorHAnsi" w:hAnsiTheme="minorHAnsi" w:cstheme="minorHAnsi"/>
                <w:b/>
              </w:rPr>
              <w:t>You can only bring your coat, a packed lunch (if needed), a water bottle and a book bag</w:t>
            </w:r>
            <w:r>
              <w:rPr>
                <w:rFonts w:asciiTheme="minorHAnsi" w:hAnsiTheme="minorHAnsi" w:cstheme="minorHAnsi"/>
              </w:rPr>
              <w:t>. Please leave everything else at home. This is to help to stop the spread of germs.</w:t>
            </w:r>
          </w:p>
          <w:p w:rsidRPr="002A142E" w:rsidR="00A467C3" w:rsidP="0008638A" w:rsidRDefault="00A467C3" w14:paraId="462764B4"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On the first </w:t>
            </w:r>
            <w:proofErr w:type="gramStart"/>
            <w:r>
              <w:rPr>
                <w:rFonts w:asciiTheme="minorHAnsi" w:hAnsiTheme="minorHAnsi" w:cstheme="minorHAnsi"/>
              </w:rPr>
              <w:t>day</w:t>
            </w:r>
            <w:proofErr w:type="gramEnd"/>
            <w:r>
              <w:rPr>
                <w:rFonts w:asciiTheme="minorHAnsi" w:hAnsiTheme="minorHAnsi" w:cstheme="minorHAnsi"/>
              </w:rPr>
              <w:t xml:space="preserve"> please bring your </w:t>
            </w:r>
            <w:r w:rsidRPr="00A467C3">
              <w:rPr>
                <w:rFonts w:asciiTheme="minorHAnsi" w:hAnsiTheme="minorHAnsi" w:cstheme="minorHAnsi"/>
                <w:b/>
              </w:rPr>
              <w:t>Scavenger Hunt checklist and photograph</w:t>
            </w:r>
            <w:r>
              <w:rPr>
                <w:rFonts w:asciiTheme="minorHAnsi" w:hAnsiTheme="minorHAnsi" w:cstheme="minorHAnsi"/>
              </w:rPr>
              <w:t>.</w:t>
            </w:r>
          </w:p>
        </w:tc>
      </w:tr>
      <w:tr xmlns:wp14="http://schemas.microsoft.com/office/word/2010/wordml" w:rsidR="0008638A" w:rsidTr="2B48A023" w14:paraId="6925BFB1" wp14:textId="77777777">
        <w:tc>
          <w:tcPr>
            <w:tcW w:w="1556" w:type="dxa"/>
            <w:shd w:val="clear" w:color="auto" w:fill="A6A6A6" w:themeFill="background1" w:themeFillShade="A6"/>
            <w:tcMar/>
          </w:tcPr>
          <w:p w:rsidRPr="00DE6378" w:rsidR="0008638A" w:rsidP="0008638A" w:rsidRDefault="00DE6378" w14:paraId="282F8FF9" wp14:textId="77777777">
            <w:pPr>
              <w:rPr>
                <w:rFonts w:cstheme="minorHAnsi"/>
                <w:b/>
              </w:rPr>
            </w:pPr>
            <w:r>
              <w:rPr>
                <w:rFonts w:cstheme="minorHAnsi"/>
                <w:b/>
              </w:rPr>
              <w:t>What are the arrangements for lunch?</w:t>
            </w:r>
          </w:p>
        </w:tc>
        <w:tc>
          <w:tcPr>
            <w:tcW w:w="8362" w:type="dxa"/>
            <w:tcMar/>
          </w:tcPr>
          <w:p w:rsidR="0008638A" w:rsidP="0008638A" w:rsidRDefault="00DE6378" w14:paraId="3C2BF632"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In the first two weeks, all Reception and KS1 children will get their government-funded </w:t>
            </w:r>
            <w:proofErr w:type="gramStart"/>
            <w:r>
              <w:rPr>
                <w:rFonts w:asciiTheme="minorHAnsi" w:hAnsiTheme="minorHAnsi" w:cstheme="minorHAnsi"/>
              </w:rPr>
              <w:t>meal which</w:t>
            </w:r>
            <w:proofErr w:type="gramEnd"/>
            <w:r>
              <w:rPr>
                <w:rFonts w:asciiTheme="minorHAnsi" w:hAnsiTheme="minorHAnsi" w:cstheme="minorHAnsi"/>
              </w:rPr>
              <w:t xml:space="preserve"> will be a packed lunch. Key Stage 2 children can choose to bring their own packed lunch or book a school packed lunch (£2.10 per day).</w:t>
            </w:r>
          </w:p>
          <w:p w:rsidR="00DE6378" w:rsidP="0008638A" w:rsidRDefault="00DE6378" w14:paraId="16013CE5"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From 21</w:t>
            </w:r>
            <w:r w:rsidRPr="00DE6378">
              <w:rPr>
                <w:rFonts w:asciiTheme="minorHAnsi" w:hAnsiTheme="minorHAnsi" w:cstheme="minorHAnsi"/>
                <w:vertAlign w:val="superscript"/>
              </w:rPr>
              <w:t>st</w:t>
            </w:r>
            <w:r>
              <w:rPr>
                <w:rFonts w:asciiTheme="minorHAnsi" w:hAnsiTheme="minorHAnsi" w:cstheme="minorHAnsi"/>
              </w:rPr>
              <w:t xml:space="preserve"> </w:t>
            </w:r>
            <w:proofErr w:type="gramStart"/>
            <w:r>
              <w:rPr>
                <w:rFonts w:asciiTheme="minorHAnsi" w:hAnsiTheme="minorHAnsi" w:cstheme="minorHAnsi"/>
              </w:rPr>
              <w:t>September</w:t>
            </w:r>
            <w:proofErr w:type="gramEnd"/>
            <w:r>
              <w:rPr>
                <w:rFonts w:asciiTheme="minorHAnsi" w:hAnsiTheme="minorHAnsi" w:cstheme="minorHAnsi"/>
              </w:rPr>
              <w:t xml:space="preserve"> there will be a hot meal option. Menus </w:t>
            </w:r>
            <w:proofErr w:type="gramStart"/>
            <w:r>
              <w:rPr>
                <w:rFonts w:asciiTheme="minorHAnsi" w:hAnsiTheme="minorHAnsi" w:cstheme="minorHAnsi"/>
              </w:rPr>
              <w:t>will be sent out</w:t>
            </w:r>
            <w:proofErr w:type="gramEnd"/>
            <w:r>
              <w:rPr>
                <w:rFonts w:asciiTheme="minorHAnsi" w:hAnsiTheme="minorHAnsi" w:cstheme="minorHAnsi"/>
              </w:rPr>
              <w:t xml:space="preserve"> in the first couple of weeks.</w:t>
            </w:r>
          </w:p>
          <w:p w:rsidR="00DE6378" w:rsidP="0008638A" w:rsidRDefault="00DE6378" w14:paraId="1EAA7681" wp14:textId="77777777">
            <w:pPr>
              <w:pStyle w:val="ListParagraph"/>
              <w:numPr>
                <w:ilvl w:val="0"/>
                <w:numId w:val="5"/>
              </w:numPr>
              <w:ind w:left="174" w:hanging="174"/>
              <w:rPr>
                <w:rFonts w:asciiTheme="minorHAnsi" w:hAnsiTheme="minorHAnsi" w:cstheme="minorHAnsi"/>
              </w:rPr>
            </w:pPr>
            <w:r w:rsidRPr="00DB00CF">
              <w:rPr>
                <w:rFonts w:asciiTheme="minorHAnsi" w:hAnsiTheme="minorHAnsi" w:cstheme="minorHAnsi"/>
                <w:b/>
              </w:rPr>
              <w:t xml:space="preserve">Packed lunches </w:t>
            </w:r>
            <w:proofErr w:type="gramStart"/>
            <w:r w:rsidRPr="00DB00CF">
              <w:rPr>
                <w:rFonts w:asciiTheme="minorHAnsi" w:hAnsiTheme="minorHAnsi" w:cstheme="minorHAnsi"/>
                <w:b/>
              </w:rPr>
              <w:t>will be eaten</w:t>
            </w:r>
            <w:proofErr w:type="gramEnd"/>
            <w:r w:rsidRPr="00DB00CF">
              <w:rPr>
                <w:rFonts w:asciiTheme="minorHAnsi" w:hAnsiTheme="minorHAnsi" w:cstheme="minorHAnsi"/>
                <w:b/>
              </w:rPr>
              <w:t xml:space="preserve"> in classrooms</w:t>
            </w:r>
            <w:r w:rsidR="00DB00CF">
              <w:rPr>
                <w:rFonts w:asciiTheme="minorHAnsi" w:hAnsiTheme="minorHAnsi" w:cstheme="minorHAnsi"/>
              </w:rPr>
              <w:t xml:space="preserve">. Only </w:t>
            </w:r>
            <w:r w:rsidR="00DB00CF">
              <w:rPr>
                <w:rFonts w:asciiTheme="minorHAnsi" w:hAnsiTheme="minorHAnsi" w:cstheme="minorHAnsi"/>
                <w:b/>
              </w:rPr>
              <w:t>hot meals will be in</w:t>
            </w:r>
            <w:r w:rsidRPr="00DB00CF">
              <w:rPr>
                <w:rFonts w:asciiTheme="minorHAnsi" w:hAnsiTheme="minorHAnsi" w:cstheme="minorHAnsi"/>
                <w:b/>
              </w:rPr>
              <w:t xml:space="preserve"> the dining room</w:t>
            </w:r>
            <w:r>
              <w:rPr>
                <w:rFonts w:asciiTheme="minorHAnsi" w:hAnsiTheme="minorHAnsi" w:cstheme="minorHAnsi"/>
              </w:rPr>
              <w:t xml:space="preserve"> (from the third week onwards)</w:t>
            </w:r>
          </w:p>
          <w:p w:rsidR="0001157F" w:rsidP="0008638A" w:rsidRDefault="0001157F" w14:paraId="29ABBC80" wp14:textId="77777777">
            <w:pPr>
              <w:pStyle w:val="ListParagraph"/>
              <w:numPr>
                <w:ilvl w:val="0"/>
                <w:numId w:val="5"/>
              </w:numPr>
              <w:ind w:left="174" w:hanging="174"/>
              <w:rPr>
                <w:rFonts w:asciiTheme="minorHAnsi" w:hAnsiTheme="minorHAnsi" w:cstheme="minorHAnsi"/>
              </w:rPr>
            </w:pPr>
            <w:r w:rsidRPr="00DB00CF">
              <w:rPr>
                <w:rFonts w:asciiTheme="minorHAnsi" w:hAnsiTheme="minorHAnsi" w:cstheme="minorHAnsi"/>
                <w:b/>
              </w:rPr>
              <w:t xml:space="preserve">Lunchtimes </w:t>
            </w:r>
            <w:r w:rsidRPr="00DB00CF" w:rsidR="00DB00CF">
              <w:rPr>
                <w:rFonts w:asciiTheme="minorHAnsi" w:hAnsiTheme="minorHAnsi" w:cstheme="minorHAnsi"/>
                <w:b/>
              </w:rPr>
              <w:t xml:space="preserve">will be </w:t>
            </w:r>
            <w:r w:rsidRPr="00DB00CF">
              <w:rPr>
                <w:rFonts w:asciiTheme="minorHAnsi" w:hAnsiTheme="minorHAnsi" w:cstheme="minorHAnsi"/>
                <w:b/>
              </w:rPr>
              <w:t>40 minutes</w:t>
            </w:r>
            <w:r>
              <w:rPr>
                <w:rFonts w:asciiTheme="minorHAnsi" w:hAnsiTheme="minorHAnsi" w:cstheme="minorHAnsi"/>
              </w:rPr>
              <w:t xml:space="preserve"> to enable us to have staggered times for each year group.</w:t>
            </w:r>
          </w:p>
          <w:p w:rsidRPr="002A142E" w:rsidR="00DB00CF" w:rsidP="0008638A" w:rsidRDefault="00DB00CF" w14:paraId="032E7B01"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We are working hard to set up online payments via </w:t>
            </w:r>
            <w:proofErr w:type="spellStart"/>
            <w:r w:rsidRPr="00DB00CF">
              <w:rPr>
                <w:rFonts w:asciiTheme="minorHAnsi" w:hAnsiTheme="minorHAnsi" w:cstheme="minorHAnsi"/>
                <w:b/>
              </w:rPr>
              <w:t>ParentPay</w:t>
            </w:r>
            <w:proofErr w:type="spellEnd"/>
            <w:r>
              <w:rPr>
                <w:rFonts w:asciiTheme="minorHAnsi" w:hAnsiTheme="minorHAnsi" w:cstheme="minorHAnsi"/>
              </w:rPr>
              <w:t xml:space="preserve"> as soon as possible. (Details to follow)</w:t>
            </w:r>
          </w:p>
        </w:tc>
      </w:tr>
      <w:tr xmlns:wp14="http://schemas.microsoft.com/office/word/2010/wordml" w:rsidR="0008638A" w:rsidTr="2B48A023" w14:paraId="4370EE98" wp14:textId="77777777">
        <w:tc>
          <w:tcPr>
            <w:tcW w:w="1556" w:type="dxa"/>
            <w:shd w:val="clear" w:color="auto" w:fill="A6A6A6" w:themeFill="background1" w:themeFillShade="A6"/>
            <w:tcMar/>
          </w:tcPr>
          <w:p w:rsidRPr="00DE6378" w:rsidR="0008638A" w:rsidP="0008638A" w:rsidRDefault="0001157F" w14:paraId="28B65880" wp14:textId="77777777">
            <w:pPr>
              <w:rPr>
                <w:rFonts w:cstheme="minorHAnsi"/>
                <w:b/>
              </w:rPr>
            </w:pPr>
            <w:r>
              <w:rPr>
                <w:rFonts w:cstheme="minorHAnsi"/>
                <w:b/>
              </w:rPr>
              <w:t>What will be in place in school that is different to normal?</w:t>
            </w:r>
          </w:p>
        </w:tc>
        <w:tc>
          <w:tcPr>
            <w:tcW w:w="8362" w:type="dxa"/>
            <w:tcMar/>
          </w:tcPr>
          <w:p w:rsidR="0001157F" w:rsidP="0008638A" w:rsidRDefault="0001157F" w14:paraId="622C0428" wp14:textId="77777777">
            <w:pPr>
              <w:pStyle w:val="ListParagraph"/>
              <w:numPr>
                <w:ilvl w:val="0"/>
                <w:numId w:val="5"/>
              </w:numPr>
              <w:ind w:left="174" w:hanging="174"/>
              <w:rPr>
                <w:rFonts w:asciiTheme="minorHAnsi" w:hAnsiTheme="minorHAnsi" w:cstheme="minorHAnsi"/>
              </w:rPr>
            </w:pPr>
            <w:r w:rsidRPr="0001157F">
              <w:rPr>
                <w:rFonts w:asciiTheme="minorHAnsi" w:hAnsiTheme="minorHAnsi" w:cstheme="minorHAnsi"/>
                <w:b/>
              </w:rPr>
              <w:t xml:space="preserve">In Reception and Year </w:t>
            </w:r>
            <w:proofErr w:type="gramStart"/>
            <w:r w:rsidRPr="0001157F">
              <w:rPr>
                <w:rFonts w:asciiTheme="minorHAnsi" w:hAnsiTheme="minorHAnsi" w:cstheme="minorHAnsi"/>
                <w:b/>
              </w:rPr>
              <w:t>1</w:t>
            </w:r>
            <w:proofErr w:type="gramEnd"/>
            <w:r>
              <w:rPr>
                <w:rFonts w:asciiTheme="minorHAnsi" w:hAnsiTheme="minorHAnsi" w:cstheme="minorHAnsi"/>
              </w:rPr>
              <w:t xml:space="preserve"> the classrooms will be as near to normal as we can make them with soft furnishings/toys removed and resources cleaned and rotated regularly.</w:t>
            </w:r>
          </w:p>
          <w:p w:rsidRPr="0001157F" w:rsidR="0001157F" w:rsidP="0008638A" w:rsidRDefault="0001157F" w14:paraId="2B1A9BB7" wp14:textId="77777777">
            <w:pPr>
              <w:pStyle w:val="ListParagraph"/>
              <w:numPr>
                <w:ilvl w:val="0"/>
                <w:numId w:val="5"/>
              </w:numPr>
              <w:ind w:left="174" w:hanging="174"/>
              <w:rPr>
                <w:rFonts w:asciiTheme="minorHAnsi" w:hAnsiTheme="minorHAnsi" w:cstheme="minorHAnsi"/>
              </w:rPr>
            </w:pPr>
            <w:r w:rsidRPr="0001157F">
              <w:rPr>
                <w:rFonts w:asciiTheme="minorHAnsi" w:hAnsiTheme="minorHAnsi" w:cstheme="minorHAnsi"/>
                <w:b/>
              </w:rPr>
              <w:t>Year 1 children</w:t>
            </w:r>
            <w:r w:rsidRPr="0001157F">
              <w:rPr>
                <w:rFonts w:asciiTheme="minorHAnsi" w:hAnsiTheme="minorHAnsi" w:cstheme="minorHAnsi"/>
              </w:rPr>
              <w:t xml:space="preserve"> w</w:t>
            </w:r>
            <w:r>
              <w:rPr>
                <w:rFonts w:asciiTheme="minorHAnsi" w:hAnsiTheme="minorHAnsi" w:cstheme="minorHAnsi"/>
              </w:rPr>
              <w:t xml:space="preserve">ill work in their colour groups from EYFS until staff </w:t>
            </w:r>
            <w:proofErr w:type="gramStart"/>
            <w:r>
              <w:rPr>
                <w:rFonts w:asciiTheme="minorHAnsi" w:hAnsiTheme="minorHAnsi" w:cstheme="minorHAnsi"/>
              </w:rPr>
              <w:t>have got</w:t>
            </w:r>
            <w:proofErr w:type="gramEnd"/>
            <w:r>
              <w:rPr>
                <w:rFonts w:asciiTheme="minorHAnsi" w:hAnsiTheme="minorHAnsi" w:cstheme="minorHAnsi"/>
              </w:rPr>
              <w:t xml:space="preserve"> to know them and then they will be organised in to two classes for the rest of their time at school.</w:t>
            </w:r>
          </w:p>
          <w:p w:rsidR="0008638A" w:rsidP="2B48A023" w:rsidRDefault="0001157F" w14:paraId="7703F15E" wp14:textId="34CBCAAF">
            <w:pPr>
              <w:pStyle w:val="ListParagraph"/>
              <w:numPr>
                <w:ilvl w:val="0"/>
                <w:numId w:val="5"/>
              </w:numPr>
              <w:ind w:left="174" w:hanging="174"/>
              <w:rPr>
                <w:rFonts w:ascii="Calibri" w:hAnsi="Calibri" w:cs="Calibri" w:asciiTheme="minorAscii" w:hAnsiTheme="minorAscii" w:cstheme="minorAscii"/>
              </w:rPr>
            </w:pPr>
            <w:r w:rsidRPr="2B48A023" w:rsidR="0001157F">
              <w:rPr>
                <w:rFonts w:ascii="Calibri" w:hAnsi="Calibri" w:cs="Calibri" w:asciiTheme="minorAscii" w:hAnsiTheme="minorAscii" w:cstheme="minorAscii"/>
              </w:rPr>
              <w:t xml:space="preserve">In Years 2 to </w:t>
            </w:r>
            <w:r w:rsidRPr="2B48A023" w:rsidR="0001157F">
              <w:rPr>
                <w:rFonts w:ascii="Calibri" w:hAnsi="Calibri" w:cs="Calibri" w:asciiTheme="minorAscii" w:hAnsiTheme="minorAscii" w:cstheme="minorAscii"/>
              </w:rPr>
              <w:t>6</w:t>
            </w:r>
            <w:r w:rsidRPr="2B48A023" w:rsidR="0001157F">
              <w:rPr>
                <w:rFonts w:ascii="Calibri" w:hAnsi="Calibri" w:cs="Calibri" w:asciiTheme="minorAscii" w:hAnsiTheme="minorAscii" w:cstheme="minorAscii"/>
              </w:rPr>
              <w:t xml:space="preserve">, </w:t>
            </w:r>
            <w:r w:rsidRPr="2B48A023" w:rsidR="0001157F">
              <w:rPr>
                <w:rFonts w:ascii="Calibri" w:hAnsi="Calibri" w:cs="Calibri" w:asciiTheme="minorAscii" w:hAnsiTheme="minorAscii" w:cstheme="minorAscii"/>
                <w:b w:val="1"/>
                <w:bCs w:val="1"/>
              </w:rPr>
              <w:t xml:space="preserve">all desks </w:t>
            </w:r>
            <w:r w:rsidRPr="2B48A023" w:rsidR="2ED7F2DC">
              <w:rPr>
                <w:rFonts w:ascii="Calibri" w:hAnsi="Calibri" w:cs="Calibri" w:asciiTheme="minorAscii" w:hAnsiTheme="minorAscii" w:cstheme="minorAscii"/>
                <w:b w:val="1"/>
                <w:bCs w:val="1"/>
              </w:rPr>
              <w:t xml:space="preserve">and chairs </w:t>
            </w:r>
            <w:r w:rsidRPr="2B48A023" w:rsidR="0001157F">
              <w:rPr>
                <w:rFonts w:ascii="Calibri" w:hAnsi="Calibri" w:cs="Calibri" w:asciiTheme="minorAscii" w:hAnsiTheme="minorAscii" w:cstheme="minorAscii"/>
                <w:b w:val="1"/>
                <w:bCs w:val="1"/>
              </w:rPr>
              <w:t>face the front</w:t>
            </w:r>
            <w:r w:rsidRPr="2B48A023" w:rsidR="0001157F">
              <w:rPr>
                <w:rFonts w:ascii="Calibri" w:hAnsi="Calibri" w:cs="Calibri" w:asciiTheme="minorAscii" w:hAnsiTheme="minorAscii" w:cstheme="minorAscii"/>
              </w:rPr>
              <w:t xml:space="preserve"> and have gaps between them to allow the adults to move around safely.</w:t>
            </w:r>
          </w:p>
          <w:p w:rsidR="0001157F" w:rsidP="0001157F" w:rsidRDefault="0001157F" w14:paraId="2554A012"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In Years 2 to </w:t>
            </w:r>
            <w:proofErr w:type="gramStart"/>
            <w:r>
              <w:rPr>
                <w:rFonts w:asciiTheme="minorHAnsi" w:hAnsiTheme="minorHAnsi" w:cstheme="minorHAnsi"/>
              </w:rPr>
              <w:t>6</w:t>
            </w:r>
            <w:proofErr w:type="gramEnd"/>
            <w:r>
              <w:rPr>
                <w:rFonts w:asciiTheme="minorHAnsi" w:hAnsiTheme="minorHAnsi" w:cstheme="minorHAnsi"/>
              </w:rPr>
              <w:t xml:space="preserve">, </w:t>
            </w:r>
            <w:r w:rsidRPr="0001157F">
              <w:rPr>
                <w:rFonts w:asciiTheme="minorHAnsi" w:hAnsiTheme="minorHAnsi" w:cstheme="minorHAnsi"/>
                <w:b/>
              </w:rPr>
              <w:t xml:space="preserve">all other furniture has been </w:t>
            </w:r>
            <w:r>
              <w:rPr>
                <w:rFonts w:asciiTheme="minorHAnsi" w:hAnsiTheme="minorHAnsi" w:cstheme="minorHAnsi"/>
                <w:b/>
              </w:rPr>
              <w:t>re</w:t>
            </w:r>
            <w:r w:rsidRPr="0001157F">
              <w:rPr>
                <w:rFonts w:asciiTheme="minorHAnsi" w:hAnsiTheme="minorHAnsi" w:cstheme="minorHAnsi"/>
                <w:b/>
              </w:rPr>
              <w:t>moved</w:t>
            </w:r>
            <w:r>
              <w:rPr>
                <w:rFonts w:asciiTheme="minorHAnsi" w:hAnsiTheme="minorHAnsi" w:cstheme="minorHAnsi"/>
              </w:rPr>
              <w:t xml:space="preserve"> from classrooms to create as much space as possible.</w:t>
            </w:r>
          </w:p>
          <w:p w:rsidR="0001157F" w:rsidP="00A467C3" w:rsidRDefault="0001157F" w14:paraId="19ADD6DC"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In Years 2 to </w:t>
            </w:r>
            <w:proofErr w:type="gramStart"/>
            <w:r>
              <w:rPr>
                <w:rFonts w:asciiTheme="minorHAnsi" w:hAnsiTheme="minorHAnsi" w:cstheme="minorHAnsi"/>
              </w:rPr>
              <w:t>6</w:t>
            </w:r>
            <w:proofErr w:type="gramEnd"/>
            <w:r>
              <w:rPr>
                <w:rFonts w:asciiTheme="minorHAnsi" w:hAnsiTheme="minorHAnsi" w:cstheme="minorHAnsi"/>
              </w:rPr>
              <w:t xml:space="preserve">, you will have a </w:t>
            </w:r>
            <w:r w:rsidRPr="00A467C3">
              <w:rPr>
                <w:rFonts w:asciiTheme="minorHAnsi" w:hAnsiTheme="minorHAnsi" w:cstheme="minorHAnsi"/>
                <w:b/>
              </w:rPr>
              <w:t>plastic wallet that stays on your desk with your resources</w:t>
            </w:r>
            <w:r w:rsidR="00A467C3">
              <w:rPr>
                <w:rFonts w:asciiTheme="minorHAnsi" w:hAnsiTheme="minorHAnsi" w:cstheme="minorHAnsi"/>
              </w:rPr>
              <w:t>.</w:t>
            </w:r>
          </w:p>
          <w:p w:rsidR="00A467C3" w:rsidP="00A467C3" w:rsidRDefault="00A467C3" w14:paraId="200C4E41"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In Years 3 to </w:t>
            </w:r>
            <w:proofErr w:type="gramStart"/>
            <w:r>
              <w:rPr>
                <w:rFonts w:asciiTheme="minorHAnsi" w:hAnsiTheme="minorHAnsi" w:cstheme="minorHAnsi"/>
              </w:rPr>
              <w:t>6</w:t>
            </w:r>
            <w:proofErr w:type="gramEnd"/>
            <w:r>
              <w:rPr>
                <w:rFonts w:asciiTheme="minorHAnsi" w:hAnsiTheme="minorHAnsi" w:cstheme="minorHAnsi"/>
              </w:rPr>
              <w:t xml:space="preserve">, your </w:t>
            </w:r>
            <w:r>
              <w:rPr>
                <w:rFonts w:asciiTheme="minorHAnsi" w:hAnsiTheme="minorHAnsi" w:cstheme="minorHAnsi"/>
                <w:b/>
              </w:rPr>
              <w:t>coat</w:t>
            </w:r>
            <w:r w:rsidRPr="00A467C3">
              <w:rPr>
                <w:rFonts w:asciiTheme="minorHAnsi" w:hAnsiTheme="minorHAnsi" w:cstheme="minorHAnsi"/>
                <w:b/>
              </w:rPr>
              <w:t xml:space="preserve"> will stay on the back of your chair</w:t>
            </w:r>
            <w:r>
              <w:rPr>
                <w:rFonts w:asciiTheme="minorHAnsi" w:hAnsiTheme="minorHAnsi" w:cstheme="minorHAnsi"/>
              </w:rPr>
              <w:t xml:space="preserve"> during the day.</w:t>
            </w:r>
          </w:p>
          <w:p w:rsidRPr="002A142E" w:rsidR="00A467C3" w:rsidP="00A467C3" w:rsidRDefault="00A467C3" w14:paraId="4F471ABA" wp14:textId="77777777">
            <w:pPr>
              <w:pStyle w:val="ListParagraph"/>
              <w:numPr>
                <w:ilvl w:val="0"/>
                <w:numId w:val="5"/>
              </w:numPr>
              <w:ind w:left="174" w:hanging="174"/>
              <w:rPr>
                <w:rFonts w:asciiTheme="minorHAnsi" w:hAnsiTheme="minorHAnsi" w:cstheme="minorHAnsi"/>
              </w:rPr>
            </w:pPr>
            <w:r w:rsidRPr="00A467C3">
              <w:rPr>
                <w:rFonts w:asciiTheme="minorHAnsi" w:hAnsiTheme="minorHAnsi" w:cstheme="minorHAnsi"/>
                <w:b/>
              </w:rPr>
              <w:t xml:space="preserve">PE will be carried out without </w:t>
            </w:r>
            <w:proofErr w:type="gramStart"/>
            <w:r w:rsidRPr="00A467C3">
              <w:rPr>
                <w:rFonts w:asciiTheme="minorHAnsi" w:hAnsiTheme="minorHAnsi" w:cstheme="minorHAnsi"/>
                <w:b/>
              </w:rPr>
              <w:t>getting</w:t>
            </w:r>
            <w:proofErr w:type="gramEnd"/>
            <w:r w:rsidRPr="00A467C3">
              <w:rPr>
                <w:rFonts w:asciiTheme="minorHAnsi" w:hAnsiTheme="minorHAnsi" w:cstheme="minorHAnsi"/>
                <w:b/>
              </w:rPr>
              <w:t xml:space="preserve"> changed</w:t>
            </w:r>
            <w:r>
              <w:rPr>
                <w:rFonts w:asciiTheme="minorHAnsi" w:hAnsiTheme="minorHAnsi" w:cstheme="minorHAnsi"/>
              </w:rPr>
              <w:t>. Please wear suitable shoes/trainers.</w:t>
            </w:r>
          </w:p>
        </w:tc>
      </w:tr>
      <w:tr xmlns:wp14="http://schemas.microsoft.com/office/word/2010/wordml" w:rsidR="0008638A" w:rsidTr="2B48A023" w14:paraId="2101AC9C" wp14:textId="77777777">
        <w:tc>
          <w:tcPr>
            <w:tcW w:w="1556" w:type="dxa"/>
            <w:shd w:val="clear" w:color="auto" w:fill="A6A6A6" w:themeFill="background1" w:themeFillShade="A6"/>
            <w:tcMar/>
          </w:tcPr>
          <w:p w:rsidRPr="00DB00CF" w:rsidR="0008638A" w:rsidP="0008638A" w:rsidRDefault="00DB00CF" w14:paraId="64746326" wp14:textId="77777777">
            <w:pPr>
              <w:rPr>
                <w:rFonts w:cstheme="minorHAnsi"/>
                <w:b/>
              </w:rPr>
            </w:pPr>
            <w:r w:rsidRPr="00DB00CF">
              <w:rPr>
                <w:rFonts w:cstheme="minorHAnsi"/>
                <w:b/>
              </w:rPr>
              <w:t>What important safety arrangements will be in place?</w:t>
            </w:r>
          </w:p>
        </w:tc>
        <w:tc>
          <w:tcPr>
            <w:tcW w:w="8362" w:type="dxa"/>
            <w:tcMar/>
          </w:tcPr>
          <w:p w:rsidR="0008638A" w:rsidP="0008638A" w:rsidRDefault="00DB00CF" w14:paraId="6E225A5A" wp14:textId="77777777">
            <w:pPr>
              <w:pStyle w:val="ListParagraph"/>
              <w:numPr>
                <w:ilvl w:val="0"/>
                <w:numId w:val="5"/>
              </w:numPr>
              <w:ind w:left="174" w:hanging="174"/>
              <w:rPr>
                <w:rFonts w:asciiTheme="minorHAnsi" w:hAnsiTheme="minorHAnsi" w:cstheme="minorHAnsi"/>
              </w:rPr>
            </w:pPr>
            <w:r w:rsidRPr="00DB00CF">
              <w:rPr>
                <w:rFonts w:asciiTheme="minorHAnsi" w:hAnsiTheme="minorHAnsi" w:cstheme="minorHAnsi"/>
                <w:b/>
              </w:rPr>
              <w:t>Hand washing and sanitising</w:t>
            </w:r>
            <w:r>
              <w:rPr>
                <w:rFonts w:asciiTheme="minorHAnsi" w:hAnsiTheme="minorHAnsi" w:cstheme="minorHAnsi"/>
              </w:rPr>
              <w:t xml:space="preserve"> </w:t>
            </w:r>
            <w:proofErr w:type="gramStart"/>
            <w:r>
              <w:rPr>
                <w:rFonts w:asciiTheme="minorHAnsi" w:hAnsiTheme="minorHAnsi" w:cstheme="minorHAnsi"/>
              </w:rPr>
              <w:t>will be done</w:t>
            </w:r>
            <w:proofErr w:type="gramEnd"/>
            <w:r>
              <w:rPr>
                <w:rFonts w:asciiTheme="minorHAnsi" w:hAnsiTheme="minorHAnsi" w:cstheme="minorHAnsi"/>
              </w:rPr>
              <w:t xml:space="preserve"> frequently.</w:t>
            </w:r>
          </w:p>
          <w:p w:rsidRPr="00DB00CF" w:rsidR="00DB00CF" w:rsidP="0008638A" w:rsidRDefault="00DB00CF" w14:paraId="26326536"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b/>
              </w:rPr>
              <w:t xml:space="preserve">You </w:t>
            </w:r>
            <w:proofErr w:type="gramStart"/>
            <w:r>
              <w:rPr>
                <w:rFonts w:asciiTheme="minorHAnsi" w:hAnsiTheme="minorHAnsi" w:cstheme="minorHAnsi"/>
                <w:b/>
              </w:rPr>
              <w:t>will be asked</w:t>
            </w:r>
            <w:proofErr w:type="gramEnd"/>
            <w:r>
              <w:rPr>
                <w:rFonts w:asciiTheme="minorHAnsi" w:hAnsiTheme="minorHAnsi" w:cstheme="minorHAnsi"/>
                <w:b/>
              </w:rPr>
              <w:t xml:space="preserve"> not to touch other children or adults.</w:t>
            </w:r>
          </w:p>
          <w:p w:rsidRPr="00DB00CF" w:rsidR="00DB00CF" w:rsidP="0008638A" w:rsidRDefault="00DB00CF" w14:paraId="4FA850E1"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b/>
              </w:rPr>
              <w:t xml:space="preserve">Your desks and equipment </w:t>
            </w:r>
            <w:proofErr w:type="gramStart"/>
            <w:r>
              <w:rPr>
                <w:rFonts w:asciiTheme="minorHAnsi" w:hAnsiTheme="minorHAnsi" w:cstheme="minorHAnsi"/>
                <w:b/>
              </w:rPr>
              <w:t>will be cleaned</w:t>
            </w:r>
            <w:proofErr w:type="gramEnd"/>
            <w:r>
              <w:rPr>
                <w:rFonts w:asciiTheme="minorHAnsi" w:hAnsiTheme="minorHAnsi" w:cstheme="minorHAnsi"/>
                <w:b/>
              </w:rPr>
              <w:t xml:space="preserve"> regularly during the day.</w:t>
            </w:r>
          </w:p>
          <w:p w:rsidRPr="00DB00CF" w:rsidR="00DB00CF" w:rsidP="0008638A" w:rsidRDefault="00DB00CF" w14:paraId="5EE46E60"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b/>
              </w:rPr>
              <w:t>Your year group will not mix with other year groups.</w:t>
            </w:r>
          </w:p>
          <w:p w:rsidRPr="006417B6" w:rsidR="00DB00CF" w:rsidP="0008638A" w:rsidRDefault="00DB00CF" w14:paraId="195D9995"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b/>
              </w:rPr>
              <w:t xml:space="preserve">Your year group will have its own set of equipment that </w:t>
            </w:r>
            <w:proofErr w:type="gramStart"/>
            <w:r>
              <w:rPr>
                <w:rFonts w:asciiTheme="minorHAnsi" w:hAnsiTheme="minorHAnsi" w:cstheme="minorHAnsi"/>
                <w:b/>
              </w:rPr>
              <w:t>will be cleaned</w:t>
            </w:r>
            <w:proofErr w:type="gramEnd"/>
            <w:r>
              <w:rPr>
                <w:rFonts w:asciiTheme="minorHAnsi" w:hAnsiTheme="minorHAnsi" w:cstheme="minorHAnsi"/>
                <w:b/>
              </w:rPr>
              <w:t xml:space="preserve"> after use.</w:t>
            </w:r>
          </w:p>
          <w:p w:rsidRPr="002A142E" w:rsidR="006417B6" w:rsidP="0008638A" w:rsidRDefault="006417B6" w14:paraId="37B738CF"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b/>
              </w:rPr>
              <w:t xml:space="preserve">You </w:t>
            </w:r>
            <w:proofErr w:type="gramStart"/>
            <w:r>
              <w:rPr>
                <w:rFonts w:asciiTheme="minorHAnsi" w:hAnsiTheme="minorHAnsi" w:cstheme="minorHAnsi"/>
                <w:b/>
              </w:rPr>
              <w:t>won’t</w:t>
            </w:r>
            <w:proofErr w:type="gramEnd"/>
            <w:r>
              <w:rPr>
                <w:rFonts w:asciiTheme="minorHAnsi" w:hAnsiTheme="minorHAnsi" w:cstheme="minorHAnsi"/>
                <w:b/>
              </w:rPr>
              <w:t xml:space="preserve"> be able to bring toys from home.</w:t>
            </w:r>
          </w:p>
        </w:tc>
      </w:tr>
      <w:tr xmlns:wp14="http://schemas.microsoft.com/office/word/2010/wordml" w:rsidR="0008638A" w:rsidTr="2B48A023" w14:paraId="44EF4A0B" wp14:textId="77777777">
        <w:tc>
          <w:tcPr>
            <w:tcW w:w="1556" w:type="dxa"/>
            <w:shd w:val="clear" w:color="auto" w:fill="A6A6A6" w:themeFill="background1" w:themeFillShade="A6"/>
            <w:tcMar/>
          </w:tcPr>
          <w:p w:rsidRPr="006417B6" w:rsidR="0008638A" w:rsidP="0008638A" w:rsidRDefault="006417B6" w14:paraId="49B89DA6" wp14:textId="77777777">
            <w:pPr>
              <w:rPr>
                <w:rFonts w:cstheme="minorHAnsi"/>
                <w:b/>
              </w:rPr>
            </w:pPr>
            <w:r w:rsidRPr="006417B6">
              <w:rPr>
                <w:rFonts w:cstheme="minorHAnsi"/>
                <w:b/>
              </w:rPr>
              <w:t xml:space="preserve">What will happen if school </w:t>
            </w:r>
            <w:proofErr w:type="gramStart"/>
            <w:r w:rsidRPr="006417B6">
              <w:rPr>
                <w:rFonts w:cstheme="minorHAnsi"/>
                <w:b/>
              </w:rPr>
              <w:t>is instructed</w:t>
            </w:r>
            <w:proofErr w:type="gramEnd"/>
            <w:r w:rsidRPr="006417B6">
              <w:rPr>
                <w:rFonts w:cstheme="minorHAnsi"/>
                <w:b/>
              </w:rPr>
              <w:t xml:space="preserve"> to close due to an outbreak of Covid-19?</w:t>
            </w:r>
          </w:p>
        </w:tc>
        <w:tc>
          <w:tcPr>
            <w:tcW w:w="8362" w:type="dxa"/>
            <w:tcMar/>
          </w:tcPr>
          <w:p w:rsidR="00362D27" w:rsidP="00362D27" w:rsidRDefault="00362D27" w14:paraId="5898B7D1" wp14:textId="77777777">
            <w:pPr>
              <w:rPr>
                <w:rFonts w:cstheme="minorHAnsi"/>
              </w:rPr>
            </w:pPr>
            <w:r w:rsidRPr="00362D27">
              <w:rPr>
                <w:rFonts w:cstheme="minorHAnsi"/>
                <w:b/>
              </w:rPr>
              <w:t>If we find out that we can’t open on the 8</w:t>
            </w:r>
            <w:r w:rsidRPr="00362D27">
              <w:rPr>
                <w:rFonts w:cstheme="minorHAnsi"/>
                <w:b/>
                <w:vertAlign w:val="superscript"/>
              </w:rPr>
              <w:t>th</w:t>
            </w:r>
            <w:r w:rsidRPr="00362D27">
              <w:rPr>
                <w:rFonts w:cstheme="minorHAnsi"/>
                <w:b/>
              </w:rPr>
              <w:t xml:space="preserve"> September</w:t>
            </w:r>
            <w:r>
              <w:rPr>
                <w:rFonts w:cstheme="minorHAnsi"/>
              </w:rPr>
              <w:t>:</w:t>
            </w:r>
          </w:p>
          <w:p w:rsidRPr="00362D27" w:rsidR="00362D27" w:rsidP="00362D27" w:rsidRDefault="00362D27" w14:paraId="011BBCA1" wp14:textId="77777777">
            <w:pPr>
              <w:pStyle w:val="ListParagraph"/>
              <w:numPr>
                <w:ilvl w:val="0"/>
                <w:numId w:val="6"/>
              </w:numPr>
              <w:ind w:left="178" w:hanging="178"/>
              <w:rPr>
                <w:rFonts w:asciiTheme="minorHAnsi" w:hAnsiTheme="minorHAnsi" w:cstheme="minorHAnsi"/>
              </w:rPr>
            </w:pPr>
            <w:r>
              <w:rPr>
                <w:rFonts w:asciiTheme="minorHAnsi" w:hAnsiTheme="minorHAnsi" w:cstheme="minorHAnsi"/>
              </w:rPr>
              <w:t>W</w:t>
            </w:r>
            <w:r w:rsidRPr="00362D27">
              <w:rPr>
                <w:rFonts w:asciiTheme="minorHAnsi" w:hAnsiTheme="minorHAnsi" w:cstheme="minorHAnsi"/>
              </w:rPr>
              <w:t>e will set up our home learning offer as we have been doing this term and inform you by text.</w:t>
            </w:r>
          </w:p>
          <w:p w:rsidR="00362D27" w:rsidP="00362D27" w:rsidRDefault="00362D27" w14:paraId="1C35234A" wp14:textId="77777777">
            <w:pPr>
              <w:rPr>
                <w:rFonts w:cstheme="minorHAnsi"/>
                <w:b/>
              </w:rPr>
            </w:pPr>
            <w:r w:rsidRPr="00362D27">
              <w:rPr>
                <w:rFonts w:cstheme="minorHAnsi"/>
                <w:b/>
              </w:rPr>
              <w:t>If we find out that we must close during term time:</w:t>
            </w:r>
          </w:p>
          <w:p w:rsidR="00362D27" w:rsidP="00362D27" w:rsidRDefault="00362D27" w14:paraId="5CE612F9" wp14:textId="77777777">
            <w:pPr>
              <w:pStyle w:val="ListParagraph"/>
              <w:numPr>
                <w:ilvl w:val="0"/>
                <w:numId w:val="5"/>
              </w:numPr>
              <w:ind w:left="174" w:hanging="174"/>
              <w:rPr>
                <w:rFonts w:asciiTheme="minorHAnsi" w:hAnsiTheme="minorHAnsi" w:cstheme="minorHAnsi"/>
              </w:rPr>
            </w:pPr>
            <w:r w:rsidRPr="006417B6">
              <w:rPr>
                <w:rFonts w:asciiTheme="minorHAnsi" w:hAnsiTheme="minorHAnsi" w:cstheme="minorHAnsi"/>
                <w:b/>
              </w:rPr>
              <w:t xml:space="preserve">Parents </w:t>
            </w:r>
            <w:proofErr w:type="gramStart"/>
            <w:r w:rsidRPr="006417B6">
              <w:rPr>
                <w:rFonts w:asciiTheme="minorHAnsi" w:hAnsiTheme="minorHAnsi" w:cstheme="minorHAnsi"/>
                <w:b/>
              </w:rPr>
              <w:t>will be informed</w:t>
            </w:r>
            <w:proofErr w:type="gramEnd"/>
            <w:r w:rsidRPr="006417B6">
              <w:rPr>
                <w:rFonts w:asciiTheme="minorHAnsi" w:hAnsiTheme="minorHAnsi" w:cstheme="minorHAnsi"/>
                <w:b/>
              </w:rPr>
              <w:t xml:space="preserve"> by text</w:t>
            </w:r>
            <w:r>
              <w:rPr>
                <w:rFonts w:asciiTheme="minorHAnsi" w:hAnsiTheme="minorHAnsi" w:cstheme="minorHAnsi"/>
              </w:rPr>
              <w:t xml:space="preserve"> (Please keep your contact details up to date.)</w:t>
            </w:r>
          </w:p>
          <w:p w:rsidR="006417B6" w:rsidP="0008638A" w:rsidRDefault="006417B6" w14:paraId="258B5BAC" wp14:textId="77777777">
            <w:pPr>
              <w:pStyle w:val="ListParagraph"/>
              <w:numPr>
                <w:ilvl w:val="0"/>
                <w:numId w:val="5"/>
              </w:numPr>
              <w:ind w:left="174" w:hanging="174"/>
              <w:rPr>
                <w:rFonts w:asciiTheme="minorHAnsi" w:hAnsiTheme="minorHAnsi" w:cstheme="minorHAnsi"/>
              </w:rPr>
            </w:pPr>
            <w:r>
              <w:rPr>
                <w:rFonts w:asciiTheme="minorHAnsi" w:hAnsiTheme="minorHAnsi" w:cstheme="minorHAnsi"/>
              </w:rPr>
              <w:t xml:space="preserve">Children </w:t>
            </w:r>
            <w:proofErr w:type="gramStart"/>
            <w:r>
              <w:rPr>
                <w:rFonts w:asciiTheme="minorHAnsi" w:hAnsiTheme="minorHAnsi" w:cstheme="minorHAnsi"/>
              </w:rPr>
              <w:t>will be sent</w:t>
            </w:r>
            <w:proofErr w:type="gramEnd"/>
            <w:r>
              <w:rPr>
                <w:rFonts w:asciiTheme="minorHAnsi" w:hAnsiTheme="minorHAnsi" w:cstheme="minorHAnsi"/>
              </w:rPr>
              <w:t xml:space="preserve"> home at the end of the day with their </w:t>
            </w:r>
            <w:r w:rsidRPr="006417B6">
              <w:rPr>
                <w:rFonts w:asciiTheme="minorHAnsi" w:hAnsiTheme="minorHAnsi" w:cstheme="minorHAnsi"/>
                <w:b/>
              </w:rPr>
              <w:t>resource pack from their desk</w:t>
            </w:r>
            <w:r w:rsidR="00362D27">
              <w:rPr>
                <w:rFonts w:asciiTheme="minorHAnsi" w:hAnsiTheme="minorHAnsi" w:cstheme="minorHAnsi"/>
                <w:b/>
              </w:rPr>
              <w:t>, reading books</w:t>
            </w:r>
            <w:r w:rsidRPr="006417B6">
              <w:rPr>
                <w:rFonts w:asciiTheme="minorHAnsi" w:hAnsiTheme="minorHAnsi" w:cstheme="minorHAnsi"/>
                <w:b/>
              </w:rPr>
              <w:t xml:space="preserve"> and “Lockdown Learning” activities</w:t>
            </w:r>
            <w:r>
              <w:rPr>
                <w:rFonts w:asciiTheme="minorHAnsi" w:hAnsiTheme="minorHAnsi" w:cstheme="minorHAnsi"/>
              </w:rPr>
              <w:t xml:space="preserve">. The activity sheets </w:t>
            </w:r>
            <w:proofErr w:type="gramStart"/>
            <w:r>
              <w:rPr>
                <w:rFonts w:asciiTheme="minorHAnsi" w:hAnsiTheme="minorHAnsi" w:cstheme="minorHAnsi"/>
              </w:rPr>
              <w:t>will be kept</w:t>
            </w:r>
            <w:proofErr w:type="gramEnd"/>
            <w:r>
              <w:rPr>
                <w:rFonts w:asciiTheme="minorHAnsi" w:hAnsiTheme="minorHAnsi" w:cstheme="minorHAnsi"/>
              </w:rPr>
              <w:t xml:space="preserve"> up to date to ensure that work is related to what has been going on in school for the period of the lockdown.</w:t>
            </w:r>
          </w:p>
          <w:p w:rsidRPr="002A142E" w:rsidR="006417B6" w:rsidP="0008638A" w:rsidRDefault="006417B6" w14:paraId="6E7AFE3D" wp14:textId="77777777">
            <w:pPr>
              <w:pStyle w:val="ListParagraph"/>
              <w:numPr>
                <w:ilvl w:val="0"/>
                <w:numId w:val="5"/>
              </w:numPr>
              <w:ind w:left="174" w:hanging="174"/>
              <w:rPr>
                <w:rFonts w:asciiTheme="minorHAnsi" w:hAnsiTheme="minorHAnsi" w:cstheme="minorHAnsi"/>
              </w:rPr>
            </w:pPr>
            <w:r w:rsidRPr="00362D27">
              <w:rPr>
                <w:rFonts w:asciiTheme="minorHAnsi" w:hAnsiTheme="minorHAnsi" w:cstheme="minorHAnsi"/>
                <w:b/>
              </w:rPr>
              <w:t xml:space="preserve">If the lockdown is </w:t>
            </w:r>
            <w:r w:rsidR="00362D27">
              <w:rPr>
                <w:rFonts w:asciiTheme="minorHAnsi" w:hAnsiTheme="minorHAnsi" w:cstheme="minorHAnsi"/>
                <w:b/>
              </w:rPr>
              <w:t xml:space="preserve">for </w:t>
            </w:r>
            <w:r w:rsidRPr="00362D27">
              <w:rPr>
                <w:rFonts w:asciiTheme="minorHAnsi" w:hAnsiTheme="minorHAnsi" w:cstheme="minorHAnsi"/>
                <w:b/>
              </w:rPr>
              <w:t>longer than two weeks</w:t>
            </w:r>
            <w:r>
              <w:rPr>
                <w:rFonts w:asciiTheme="minorHAnsi" w:hAnsiTheme="minorHAnsi" w:cstheme="minorHAnsi"/>
              </w:rPr>
              <w:t>, further home l</w:t>
            </w:r>
            <w:r w:rsidR="00362D27">
              <w:rPr>
                <w:rFonts w:asciiTheme="minorHAnsi" w:hAnsiTheme="minorHAnsi" w:cstheme="minorHAnsi"/>
              </w:rPr>
              <w:t xml:space="preserve">earning activities </w:t>
            </w:r>
            <w:proofErr w:type="gramStart"/>
            <w:r w:rsidR="00362D27">
              <w:rPr>
                <w:rFonts w:asciiTheme="minorHAnsi" w:hAnsiTheme="minorHAnsi" w:cstheme="minorHAnsi"/>
              </w:rPr>
              <w:t>will be put</w:t>
            </w:r>
            <w:proofErr w:type="gramEnd"/>
            <w:r w:rsidR="00362D27">
              <w:rPr>
                <w:rFonts w:asciiTheme="minorHAnsi" w:hAnsiTheme="minorHAnsi" w:cstheme="minorHAnsi"/>
              </w:rPr>
              <w:t xml:space="preserve"> on the website and in the school porch for collection. </w:t>
            </w:r>
          </w:p>
        </w:tc>
      </w:tr>
    </w:tbl>
    <w:p xmlns:wp14="http://schemas.microsoft.com/office/word/2010/wordml" w:rsidR="002A142E" w:rsidP="009A6CBC" w:rsidRDefault="002A142E" w14:paraId="72A3D3EC" wp14:textId="77777777">
      <w:pPr>
        <w:rPr>
          <w:rFonts w:asciiTheme="minorHAnsi" w:hAnsiTheme="minorHAnsi" w:cstheme="minorHAnsi"/>
        </w:rPr>
      </w:pPr>
    </w:p>
    <w:p xmlns:wp14="http://schemas.microsoft.com/office/word/2010/wordml" w:rsidR="00362D27" w:rsidP="009A6CBC" w:rsidRDefault="00362D27" w14:paraId="0D0B940D" wp14:textId="77777777">
      <w:pPr>
        <w:rPr>
          <w:rFonts w:asciiTheme="minorHAnsi" w:hAnsiTheme="minorHAnsi" w:cstheme="minorHAnsi"/>
        </w:rPr>
      </w:pPr>
    </w:p>
    <w:p xmlns:wp14="http://schemas.microsoft.com/office/word/2010/wordml" w:rsidR="00362D27" w:rsidP="009A6CBC" w:rsidRDefault="00362D27" w14:paraId="05D415BC" wp14:textId="77777777">
      <w:pPr>
        <w:rPr>
          <w:rFonts w:asciiTheme="minorHAnsi" w:hAnsiTheme="minorHAnsi" w:cstheme="minorHAnsi"/>
        </w:rPr>
      </w:pPr>
      <w:r>
        <w:rPr>
          <w:rFonts w:asciiTheme="minorHAnsi" w:hAnsiTheme="minorHAnsi" w:cstheme="minorHAnsi"/>
        </w:rPr>
        <w:t xml:space="preserve">I hope that this is useful information. Please contact school on 01723 365686 if there are any specific things that you need to know that </w:t>
      </w:r>
      <w:proofErr w:type="gramStart"/>
      <w:r>
        <w:rPr>
          <w:rFonts w:asciiTheme="minorHAnsi" w:hAnsiTheme="minorHAnsi" w:cstheme="minorHAnsi"/>
        </w:rPr>
        <w:t>aren’t</w:t>
      </w:r>
      <w:proofErr w:type="gramEnd"/>
      <w:r>
        <w:rPr>
          <w:rFonts w:asciiTheme="minorHAnsi" w:hAnsiTheme="minorHAnsi" w:cstheme="minorHAnsi"/>
        </w:rPr>
        <w:t xml:space="preserve"> covered in this letter or previous ones.</w:t>
      </w:r>
    </w:p>
    <w:p xmlns:wp14="http://schemas.microsoft.com/office/word/2010/wordml" w:rsidR="00362D27" w:rsidP="009A6CBC" w:rsidRDefault="00362D27" w14:paraId="0E27B00A" wp14:textId="77777777">
      <w:pPr>
        <w:rPr>
          <w:rFonts w:asciiTheme="minorHAnsi" w:hAnsiTheme="minorHAnsi" w:cstheme="minorHAnsi"/>
        </w:rPr>
      </w:pPr>
    </w:p>
    <w:p xmlns:wp14="http://schemas.microsoft.com/office/word/2010/wordml" w:rsidR="00362D27" w:rsidP="009A6CBC" w:rsidRDefault="00362D27" w14:paraId="2C22033F" wp14:textId="77777777">
      <w:pPr>
        <w:rPr>
          <w:rFonts w:asciiTheme="minorHAnsi" w:hAnsiTheme="minorHAnsi" w:cstheme="minorHAnsi"/>
        </w:rPr>
      </w:pPr>
      <w:r>
        <w:rPr>
          <w:rFonts w:asciiTheme="minorHAnsi" w:hAnsiTheme="minorHAnsi" w:cstheme="minorHAnsi"/>
        </w:rPr>
        <w:t>Stay safe,</w:t>
      </w:r>
    </w:p>
    <w:p xmlns:wp14="http://schemas.microsoft.com/office/word/2010/wordml" w:rsidR="00362D27" w:rsidP="009A6CBC" w:rsidRDefault="00362D27" w14:paraId="60061E4C" wp14:textId="77777777">
      <w:pPr>
        <w:rPr>
          <w:rFonts w:asciiTheme="minorHAnsi" w:hAnsiTheme="minorHAnsi" w:cstheme="minorHAnsi"/>
        </w:rPr>
      </w:pPr>
    </w:p>
    <w:p xmlns:wp14="http://schemas.microsoft.com/office/word/2010/wordml" w:rsidRPr="00BE66BC" w:rsidR="00362D27" w:rsidP="009A6CBC" w:rsidRDefault="00362D27" w14:paraId="7984FC7C" wp14:textId="77777777">
      <w:pPr>
        <w:rPr>
          <w:rFonts w:asciiTheme="minorHAnsi" w:hAnsiTheme="minorHAnsi" w:cstheme="minorHAnsi"/>
        </w:rPr>
      </w:pPr>
      <w:r>
        <w:rPr>
          <w:rFonts w:asciiTheme="minorHAnsi" w:hAnsiTheme="minorHAnsi" w:cstheme="minorHAnsi"/>
        </w:rPr>
        <w:t>Chris Kirkham-Knowles (</w:t>
      </w:r>
      <w:proofErr w:type="spellStart"/>
      <w:r>
        <w:rPr>
          <w:rFonts w:asciiTheme="minorHAnsi" w:hAnsiTheme="minorHAnsi" w:cstheme="minorHAnsi"/>
        </w:rPr>
        <w:t>Headteacher</w:t>
      </w:r>
      <w:proofErr w:type="spellEnd"/>
      <w:r>
        <w:rPr>
          <w:rFonts w:asciiTheme="minorHAnsi" w:hAnsiTheme="minorHAnsi" w:cstheme="minorHAnsi"/>
        </w:rPr>
        <w:t>)</w:t>
      </w:r>
    </w:p>
    <w:sectPr w:rsidRPr="00BE66BC" w:rsidR="00362D27" w:rsidSect="00362D27">
      <w:headerReference w:type="first" r:id="rId10"/>
      <w:footerReference w:type="first" r:id="rId11"/>
      <w:pgSz w:w="11906" w:h="16838" w:orient="portrait" w:code="9"/>
      <w:pgMar w:top="709" w:right="1418" w:bottom="851" w:left="1418" w:header="284" w:footer="709" w:gutter="0"/>
      <w:pgBorders w:display="firstPage" w:offsetFrom="page">
        <w:top w:val="single" w:color="5B9BD5" w:themeColor="accent1" w:sz="6" w:space="24"/>
        <w:left w:val="single" w:color="5B9BD5" w:themeColor="accent1" w:sz="6" w:space="24"/>
        <w:bottom w:val="single" w:color="5B9BD5" w:themeColor="accent1" w:sz="6" w:space="24"/>
        <w:right w:val="single" w:color="5B9BD5" w:themeColor="accent1" w:sz="6"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43A4B" w:rsidP="000F1C3C" w:rsidRDefault="00C43A4B" w14:paraId="44EAFD9C" wp14:textId="77777777">
      <w:r>
        <w:separator/>
      </w:r>
    </w:p>
  </w:endnote>
  <w:endnote w:type="continuationSeparator" w:id="0">
    <w:p xmlns:wp14="http://schemas.microsoft.com/office/word/2010/wordml" w:rsidR="00C43A4B" w:rsidP="000F1C3C" w:rsidRDefault="00C43A4B"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FE5FFA" w:rsidRDefault="00FE5FFA" w14:paraId="45FB0818" wp14:textId="77777777">
    <w:pPr>
      <w:pStyle w:val="Footer"/>
    </w:pPr>
  </w:p>
  <w:p xmlns:wp14="http://schemas.microsoft.com/office/word/2010/wordml" w:rsidR="00FE5FFA" w:rsidRDefault="002F4E32" w14:paraId="5E2C9A60" wp14:textId="77777777">
    <w:pPr>
      <w:pStyle w:val="Footer"/>
    </w:pPr>
    <w:r>
      <w:rPr>
        <w:noProof/>
        <w:lang w:eastAsia="en-GB"/>
      </w:rPr>
      <w:drawing>
        <wp:anchor xmlns:wp14="http://schemas.microsoft.com/office/word/2010/wordprocessingDrawing" distT="0" distB="0" distL="114300" distR="114300" simplePos="0" relativeHeight="251909632" behindDoc="1" locked="0" layoutInCell="1" allowOverlap="1" wp14:anchorId="377AA5E9" wp14:editId="773BAF56">
          <wp:simplePos x="0" y="0"/>
          <wp:positionH relativeFrom="margin">
            <wp:posOffset>4068417</wp:posOffset>
          </wp:positionH>
          <wp:positionV relativeFrom="paragraph">
            <wp:posOffset>167971</wp:posOffset>
          </wp:positionV>
          <wp:extent cx="2280920" cy="681355"/>
          <wp:effectExtent l="0" t="0" r="5080" b="44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lby newby pic file 6.6.19 v1.jpg"/>
                  <pic:cNvPicPr/>
                </pic:nvPicPr>
                <pic:blipFill rotWithShape="1">
                  <a:blip r:embed="rId1" cstate="print">
                    <a:extLst>
                      <a:ext uri="{28A0092B-C50C-407E-A947-70E740481C1C}">
                        <a14:useLocalDpi xmlns:a14="http://schemas.microsoft.com/office/drawing/2010/main" val="0"/>
                      </a:ext>
                    </a:extLst>
                  </a:blip>
                  <a:srcRect l="67350" t="93261"/>
                  <a:stretch/>
                </pic:blipFill>
                <pic:spPr bwMode="auto">
                  <a:xfrm>
                    <a:off x="0" y="0"/>
                    <a:ext cx="2280920"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B48A023">
      <w:rPr/>
      <w:t/>
    </w:r>
  </w:p>
  <w:p xmlns:wp14="http://schemas.microsoft.com/office/word/2010/wordml" w:rsidR="00FE5FFA" w:rsidP="00692538" w:rsidRDefault="00692538" w14:paraId="049F31CB" wp14:textId="77777777">
    <w:pPr>
      <w:pStyle w:val="Footer"/>
      <w:tabs>
        <w:tab w:val="left" w:pos="2730"/>
      </w:tabs>
    </w:pPr>
    <w:r>
      <w:tab/>
    </w:r>
    <w:r>
      <w:tab/>
    </w:r>
    <w:r>
      <w:tab/>
    </w:r>
  </w:p>
  <w:p xmlns:wp14="http://schemas.microsoft.com/office/word/2010/wordml" w:rsidR="00FE5FFA" w:rsidP="00692538" w:rsidRDefault="00FE5FFA" w14:paraId="53128261" wp14:textId="77777777">
    <w:pPr>
      <w:pStyle w:val="Footer"/>
      <w:jc w:val="right"/>
    </w:pPr>
  </w:p>
  <w:p xmlns:wp14="http://schemas.microsoft.com/office/word/2010/wordml" w:rsidR="00FE5FFA" w:rsidRDefault="00FE5FFA" w14:paraId="18F85D54" wp14:textId="77777777">
    <w:pPr>
      <w:pStyle w:val="Footer"/>
    </w:pPr>
    <w:r>
      <w:rPr>
        <w:noProof/>
        <w:lang w:eastAsia="en-GB"/>
      </w:rPr>
      <w:drawing>
        <wp:anchor xmlns:wp14="http://schemas.microsoft.com/office/word/2010/wordprocessingDrawing" distT="0" distB="0" distL="114300" distR="114300" simplePos="0" relativeHeight="251578880" behindDoc="1" locked="0" layoutInCell="1" allowOverlap="1" wp14:anchorId="41F51745" wp14:editId="728A8B4E">
          <wp:simplePos x="0" y="0"/>
          <wp:positionH relativeFrom="margin">
            <wp:posOffset>-600075</wp:posOffset>
          </wp:positionH>
          <wp:positionV relativeFrom="paragraph">
            <wp:posOffset>-30480</wp:posOffset>
          </wp:positionV>
          <wp:extent cx="4448175" cy="321945"/>
          <wp:effectExtent l="0" t="0" r="9525" b="190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 newby pic file 20.12.17 v4.jpg"/>
                  <pic:cNvPicPr/>
                </pic:nvPicPr>
                <pic:blipFill rotWithShape="1">
                  <a:blip r:embed="rId2" cstate="print">
                    <a:extLst>
                      <a:ext uri="{28A0092B-C50C-407E-A947-70E740481C1C}">
                        <a14:useLocalDpi xmlns:a14="http://schemas.microsoft.com/office/drawing/2010/main" val="0"/>
                      </a:ext>
                    </a:extLst>
                  </a:blip>
                  <a:srcRect t="96814" r="36823"/>
                  <a:stretch/>
                </pic:blipFill>
                <pic:spPr bwMode="auto">
                  <a:xfrm>
                    <a:off x="0" y="0"/>
                    <a:ext cx="4448175" cy="321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7E9">
      <w:rPr>
        <w:noProof/>
        <w:lang w:eastAsia="en-GB"/>
      </w:rPr>
      <w:drawing>
        <wp:anchor xmlns:wp14="http://schemas.microsoft.com/office/word/2010/wordprocessingDrawing" distT="0" distB="0" distL="114300" distR="114300" simplePos="0" relativeHeight="251907584" behindDoc="0" locked="0" layoutInCell="1" allowOverlap="1" wp14:anchorId="697463F0" wp14:editId="312ADF68">
          <wp:simplePos x="0" y="0"/>
          <wp:positionH relativeFrom="column">
            <wp:posOffset>-290195</wp:posOffset>
          </wp:positionH>
          <wp:positionV relativeFrom="paragraph">
            <wp:posOffset>-600075</wp:posOffset>
          </wp:positionV>
          <wp:extent cx="1342086" cy="552448"/>
          <wp:effectExtent l="0" t="0" r="0" b="635"/>
          <wp:wrapNone/>
          <wp:docPr id="230" name="Picture 230" descr="C:\Users\c.ferguson\AppData\Local\Microsoft\Windows\INetCache\Content.Outlook\EQDIJE60\SCALBY LEARNING TRUST IDENTITY TEA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erguson\AppData\Local\Microsoft\Windows\INetCache\Content.Outlook\EQDIJE60\SCALBY LEARNING TRUST IDENTITY TEAL (00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2086" cy="552448"/>
                  </a:xfrm>
                  <a:prstGeom prst="rect">
                    <a:avLst/>
                  </a:prstGeom>
                  <a:noFill/>
                  <a:ln>
                    <a:noFill/>
                  </a:ln>
                </pic:spPr>
              </pic:pic>
            </a:graphicData>
          </a:graphic>
          <wp14:sizeRelH relativeFrom="page">
            <wp14:pctWidth>0</wp14:pctWidth>
          </wp14:sizeRelH>
          <wp14:sizeRelV relativeFrom="page">
            <wp14:pctHeight>0</wp14:pctHeight>
          </wp14:sizeRelV>
        </wp:anchor>
      </w:drawing>
    </w:r>
    <w:r w:rsidR="2B48A023">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43A4B" w:rsidP="000F1C3C" w:rsidRDefault="00C43A4B" w14:paraId="3DEEC669" wp14:textId="77777777">
      <w:r>
        <w:separator/>
      </w:r>
    </w:p>
  </w:footnote>
  <w:footnote w:type="continuationSeparator" w:id="0">
    <w:p xmlns:wp14="http://schemas.microsoft.com/office/word/2010/wordml" w:rsidR="00C43A4B" w:rsidP="000F1C3C" w:rsidRDefault="00C43A4B" w14:paraId="3656B9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A6CBC" w:rsidRDefault="009A6CBC" w14:paraId="6BE7A12B" wp14:textId="77777777">
    <w:pPr>
      <w:pStyle w:val="Header"/>
    </w:pPr>
    <w:r>
      <w:rPr>
        <w:noProof/>
        <w:lang w:eastAsia="en-GB"/>
      </w:rPr>
      <w:drawing>
        <wp:anchor xmlns:wp14="http://schemas.microsoft.com/office/word/2010/wordprocessingDrawing" distT="0" distB="0" distL="114300" distR="114300" simplePos="0" relativeHeight="251659264" behindDoc="1" locked="0" layoutInCell="1" allowOverlap="1" wp14:anchorId="2E383652" wp14:editId="3D88A41B">
          <wp:simplePos x="0" y="0"/>
          <wp:positionH relativeFrom="margin">
            <wp:posOffset>-624205</wp:posOffset>
          </wp:positionH>
          <wp:positionV relativeFrom="paragraph">
            <wp:posOffset>-75565</wp:posOffset>
          </wp:positionV>
          <wp:extent cx="7040880" cy="1266825"/>
          <wp:effectExtent l="0" t="0" r="7620" b="952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 newby pic file 20.12.17 v4.jpg"/>
                  <pic:cNvPicPr/>
                </pic:nvPicPr>
                <pic:blipFill rotWithShape="1">
                  <a:blip r:embed="rId1" cstate="print">
                    <a:extLst>
                      <a:ext uri="{28A0092B-C50C-407E-A947-70E740481C1C}">
                        <a14:useLocalDpi xmlns:a14="http://schemas.microsoft.com/office/drawing/2010/main" val="0"/>
                      </a:ext>
                    </a:extLst>
                  </a:blip>
                  <a:srcRect b="87719"/>
                  <a:stretch/>
                </pic:blipFill>
                <pic:spPr bwMode="auto">
                  <a:xfrm>
                    <a:off x="0" y="0"/>
                    <a:ext cx="7040880"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B48A023">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BC7"/>
    <w:multiLevelType w:val="hybridMultilevel"/>
    <w:tmpl w:val="A1B65C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683E83"/>
    <w:multiLevelType w:val="hybridMultilevel"/>
    <w:tmpl w:val="C576C7F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90F5B27"/>
    <w:multiLevelType w:val="hybridMultilevel"/>
    <w:tmpl w:val="402AD7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67D46EE7"/>
    <w:multiLevelType w:val="hybridMultilevel"/>
    <w:tmpl w:val="174E5B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8F6D4A"/>
    <w:multiLevelType w:val="hybridMultilevel"/>
    <w:tmpl w:val="F4A4F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E45FED"/>
    <w:multiLevelType w:val="hybridMultilevel"/>
    <w:tmpl w:val="994EE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val="bestFit" w:percent="225"/>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3C"/>
    <w:rsid w:val="000064B7"/>
    <w:rsid w:val="0001157F"/>
    <w:rsid w:val="00030052"/>
    <w:rsid w:val="00065400"/>
    <w:rsid w:val="0008638A"/>
    <w:rsid w:val="000A1386"/>
    <w:rsid w:val="000F1C3C"/>
    <w:rsid w:val="00111629"/>
    <w:rsid w:val="00154EF6"/>
    <w:rsid w:val="00194DF8"/>
    <w:rsid w:val="001E5C69"/>
    <w:rsid w:val="002657FD"/>
    <w:rsid w:val="002658F8"/>
    <w:rsid w:val="002A142E"/>
    <w:rsid w:val="002C073E"/>
    <w:rsid w:val="002C4BF0"/>
    <w:rsid w:val="002F1067"/>
    <w:rsid w:val="002F4E32"/>
    <w:rsid w:val="00362D27"/>
    <w:rsid w:val="00394A74"/>
    <w:rsid w:val="003A7751"/>
    <w:rsid w:val="003F015A"/>
    <w:rsid w:val="003F2688"/>
    <w:rsid w:val="00436A0E"/>
    <w:rsid w:val="00445FE2"/>
    <w:rsid w:val="00465902"/>
    <w:rsid w:val="00490A04"/>
    <w:rsid w:val="00510783"/>
    <w:rsid w:val="005B012D"/>
    <w:rsid w:val="005C1D97"/>
    <w:rsid w:val="00607C2A"/>
    <w:rsid w:val="00634DF7"/>
    <w:rsid w:val="006417B6"/>
    <w:rsid w:val="006728F6"/>
    <w:rsid w:val="00675DE4"/>
    <w:rsid w:val="00692538"/>
    <w:rsid w:val="006B52ED"/>
    <w:rsid w:val="006D49B6"/>
    <w:rsid w:val="006E75D9"/>
    <w:rsid w:val="006F0C80"/>
    <w:rsid w:val="007309A0"/>
    <w:rsid w:val="007669A4"/>
    <w:rsid w:val="00766DE6"/>
    <w:rsid w:val="0078044F"/>
    <w:rsid w:val="007950C9"/>
    <w:rsid w:val="007E3A28"/>
    <w:rsid w:val="00852309"/>
    <w:rsid w:val="00883100"/>
    <w:rsid w:val="008871D8"/>
    <w:rsid w:val="008E2D7E"/>
    <w:rsid w:val="00900087"/>
    <w:rsid w:val="00925ECF"/>
    <w:rsid w:val="00953D8B"/>
    <w:rsid w:val="00993217"/>
    <w:rsid w:val="009A6CBC"/>
    <w:rsid w:val="009C69BC"/>
    <w:rsid w:val="00A153FF"/>
    <w:rsid w:val="00A467C3"/>
    <w:rsid w:val="00A73105"/>
    <w:rsid w:val="00B0413B"/>
    <w:rsid w:val="00B102ED"/>
    <w:rsid w:val="00B43ADC"/>
    <w:rsid w:val="00B722B4"/>
    <w:rsid w:val="00B77C6E"/>
    <w:rsid w:val="00BE66BC"/>
    <w:rsid w:val="00BE67E9"/>
    <w:rsid w:val="00C234AA"/>
    <w:rsid w:val="00C326ED"/>
    <w:rsid w:val="00C34C21"/>
    <w:rsid w:val="00C43A4B"/>
    <w:rsid w:val="00CC70D6"/>
    <w:rsid w:val="00CE5168"/>
    <w:rsid w:val="00D26014"/>
    <w:rsid w:val="00D358B9"/>
    <w:rsid w:val="00DB00CF"/>
    <w:rsid w:val="00DD0827"/>
    <w:rsid w:val="00DD5C53"/>
    <w:rsid w:val="00DE6378"/>
    <w:rsid w:val="00E01B26"/>
    <w:rsid w:val="00E31D50"/>
    <w:rsid w:val="00E37950"/>
    <w:rsid w:val="00E42F08"/>
    <w:rsid w:val="00E4477C"/>
    <w:rsid w:val="00E860E4"/>
    <w:rsid w:val="00EF5974"/>
    <w:rsid w:val="00F46289"/>
    <w:rsid w:val="00FE5FFA"/>
    <w:rsid w:val="07FD87BE"/>
    <w:rsid w:val="2B48A023"/>
    <w:rsid w:val="2ED7F2DC"/>
    <w:rsid w:val="2F24CBB7"/>
    <w:rsid w:val="5956F5EB"/>
    <w:rsid w:val="5BD8B188"/>
    <w:rsid w:val="5F6B7A7F"/>
    <w:rsid w:val="7833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16CB0A-270C-4A89-8488-37D40CD42EB8}"/>
  <w14:docId w14:val="405B6F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6014"/>
    <w:pPr>
      <w:spacing w:after="0" w:line="240" w:lineRule="auto"/>
    </w:pPr>
  </w:style>
  <w:style w:type="paragraph" w:styleId="Heading2">
    <w:name w:val="heading 2"/>
    <w:basedOn w:val="Normal"/>
    <w:next w:val="Normal"/>
    <w:link w:val="Heading2Char"/>
    <w:uiPriority w:val="9"/>
    <w:semiHidden/>
    <w:unhideWhenUsed/>
    <w:qFormat/>
    <w:rsid w:val="00B77C6E"/>
    <w:pPr>
      <w:keepNext/>
      <w:widowControl w:val="0"/>
      <w:suppressAutoHyphens/>
      <w:spacing w:before="240" w:after="60"/>
      <w:outlineLvl w:val="1"/>
    </w:pPr>
    <w:rPr>
      <w:rFonts w:ascii="Cambria" w:hAnsi="Cambria"/>
      <w:b/>
      <w:bCs/>
      <w:i/>
      <w:iCs/>
      <w:sz w:val="28"/>
      <w:szCs w:val="28"/>
      <w:lang w:val="en-US" w:eastAsia="ar-SA"/>
    </w:rPr>
  </w:style>
  <w:style w:type="paragraph" w:styleId="Heading3">
    <w:name w:val="heading 3"/>
    <w:basedOn w:val="Normal"/>
    <w:next w:val="Normal"/>
    <w:link w:val="Heading3Char"/>
    <w:uiPriority w:val="9"/>
    <w:semiHidden/>
    <w:unhideWhenUsed/>
    <w:qFormat/>
    <w:rsid w:val="00DD5C53"/>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1C3C"/>
    <w:pPr>
      <w:tabs>
        <w:tab w:val="center" w:pos="4513"/>
        <w:tab w:val="right" w:pos="9026"/>
      </w:tabs>
    </w:pPr>
    <w:rPr>
      <w:rFonts w:asciiTheme="minorHAnsi" w:hAnsiTheme="minorHAnsi" w:cstheme="minorBidi"/>
      <w:sz w:val="22"/>
      <w:szCs w:val="22"/>
    </w:rPr>
  </w:style>
  <w:style w:type="character" w:styleId="HeaderChar" w:customStyle="1">
    <w:name w:val="Header Char"/>
    <w:basedOn w:val="DefaultParagraphFont"/>
    <w:link w:val="Header"/>
    <w:uiPriority w:val="99"/>
    <w:rsid w:val="000F1C3C"/>
  </w:style>
  <w:style w:type="paragraph" w:styleId="Footer">
    <w:name w:val="footer"/>
    <w:basedOn w:val="Normal"/>
    <w:link w:val="FooterChar"/>
    <w:uiPriority w:val="99"/>
    <w:unhideWhenUsed/>
    <w:rsid w:val="000F1C3C"/>
    <w:pPr>
      <w:tabs>
        <w:tab w:val="center" w:pos="4513"/>
        <w:tab w:val="right" w:pos="9026"/>
      </w:tabs>
    </w:pPr>
  </w:style>
  <w:style w:type="character" w:styleId="FooterChar" w:customStyle="1">
    <w:name w:val="Footer Char"/>
    <w:basedOn w:val="DefaultParagraphFont"/>
    <w:link w:val="Footer"/>
    <w:uiPriority w:val="99"/>
    <w:rsid w:val="000F1C3C"/>
  </w:style>
  <w:style w:type="paragraph" w:styleId="BalloonText">
    <w:name w:val="Balloon Text"/>
    <w:basedOn w:val="Normal"/>
    <w:link w:val="BalloonTextChar"/>
    <w:uiPriority w:val="99"/>
    <w:semiHidden/>
    <w:unhideWhenUsed/>
    <w:rsid w:val="000F1C3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F1C3C"/>
    <w:rPr>
      <w:rFonts w:ascii="Segoe UI" w:hAnsi="Segoe UI" w:cs="Segoe UI"/>
      <w:sz w:val="18"/>
      <w:szCs w:val="18"/>
    </w:rPr>
  </w:style>
  <w:style w:type="character" w:styleId="Hyperlink">
    <w:name w:val="Hyperlink"/>
    <w:rsid w:val="00D26014"/>
    <w:rPr>
      <w:color w:val="0000FF"/>
      <w:u w:val="single"/>
    </w:rPr>
  </w:style>
  <w:style w:type="paragraph" w:styleId="ListParagraph">
    <w:name w:val="List Paragraph"/>
    <w:basedOn w:val="Normal"/>
    <w:uiPriority w:val="34"/>
    <w:qFormat/>
    <w:rsid w:val="00925ECF"/>
    <w:pPr>
      <w:ind w:left="720"/>
      <w:contextualSpacing/>
    </w:pPr>
    <w:rPr>
      <w:rFonts w:ascii="Calibri" w:hAnsi="Calibri"/>
      <w:sz w:val="22"/>
      <w:szCs w:val="22"/>
    </w:rPr>
  </w:style>
  <w:style w:type="character" w:styleId="Heading2Char" w:customStyle="1">
    <w:name w:val="Heading 2 Char"/>
    <w:basedOn w:val="DefaultParagraphFont"/>
    <w:link w:val="Heading2"/>
    <w:uiPriority w:val="9"/>
    <w:semiHidden/>
    <w:rsid w:val="00B77C6E"/>
    <w:rPr>
      <w:rFonts w:ascii="Cambria" w:hAnsi="Cambria" w:eastAsia="Times New Roman" w:cs="Times New Roman"/>
      <w:b/>
      <w:bCs/>
      <w:i/>
      <w:iCs/>
      <w:sz w:val="28"/>
      <w:szCs w:val="28"/>
      <w:lang w:val="en-US" w:eastAsia="ar-SA"/>
    </w:rPr>
  </w:style>
  <w:style w:type="character" w:styleId="Heading3Char" w:customStyle="1">
    <w:name w:val="Heading 3 Char"/>
    <w:basedOn w:val="DefaultParagraphFont"/>
    <w:link w:val="Heading3"/>
    <w:uiPriority w:val="9"/>
    <w:semiHidden/>
    <w:rsid w:val="00DD5C53"/>
    <w:rPr>
      <w:rFonts w:asciiTheme="majorHAnsi" w:hAnsiTheme="majorHAnsi" w:eastAsiaTheme="majorEastAsia" w:cstheme="majorBidi"/>
      <w:color w:val="1F4D78" w:themeColor="accent1" w:themeShade="7F"/>
    </w:rPr>
  </w:style>
  <w:style w:type="paragraph" w:styleId="BodyText">
    <w:name w:val="Body Text"/>
    <w:basedOn w:val="Normal"/>
    <w:link w:val="BodyTextChar"/>
    <w:semiHidden/>
    <w:unhideWhenUsed/>
    <w:rsid w:val="00DD5C53"/>
    <w:rPr>
      <w:rFonts w:eastAsia="Times New Roman" w:cs="Times New Roman"/>
      <w:b/>
      <w:bCs/>
      <w:i/>
      <w:iCs/>
      <w:sz w:val="20"/>
      <w:szCs w:val="20"/>
    </w:rPr>
  </w:style>
  <w:style w:type="character" w:styleId="BodyTextChar" w:customStyle="1">
    <w:name w:val="Body Text Char"/>
    <w:basedOn w:val="DefaultParagraphFont"/>
    <w:link w:val="BodyText"/>
    <w:semiHidden/>
    <w:rsid w:val="00DD5C53"/>
    <w:rPr>
      <w:rFonts w:eastAsia="Times New Roman" w:cs="Times New Roman"/>
      <w:b/>
      <w:bCs/>
      <w:i/>
      <w:iCs/>
      <w:sz w:val="20"/>
      <w:szCs w:val="20"/>
    </w:rPr>
  </w:style>
  <w:style w:type="table" w:styleId="TableGrid">
    <w:name w:val="Table Grid"/>
    <w:basedOn w:val="TableNormal"/>
    <w:uiPriority w:val="39"/>
    <w:rsid w:val="003F2688"/>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3F015A"/>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wbyandscalbylibrary.co.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newby.n-yorks.sch.uk" TargetMode="Externa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9166CC7D30804088CA73DF296329AB" ma:contentTypeVersion="12" ma:contentTypeDescription="Create a new document." ma:contentTypeScope="" ma:versionID="b431cda5e2ff7afa6a893b41bd9a2eeb">
  <xsd:schema xmlns:xsd="http://www.w3.org/2001/XMLSchema" xmlns:xs="http://www.w3.org/2001/XMLSchema" xmlns:p="http://schemas.microsoft.com/office/2006/metadata/properties" xmlns:ns2="72694a79-cb0e-4da1-9b37-afd56e6f0deb" xmlns:ns3="43918b13-a8bc-4440-a524-5222ae93c7ff" targetNamespace="http://schemas.microsoft.com/office/2006/metadata/properties" ma:root="true" ma:fieldsID="2d3cced3aa8b8f2a95eba488a8e511be" ns2:_="" ns3:_="">
    <xsd:import namespace="72694a79-cb0e-4da1-9b37-afd56e6f0deb"/>
    <xsd:import namespace="43918b13-a8bc-4440-a524-5222ae93c7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94a79-cb0e-4da1-9b37-afd56e6f0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18b13-a8bc-4440-a524-5222ae93c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C01B9-F3EF-4F84-979F-93E9E554C79F}">
  <ds:schemaRefs>
    <ds:schemaRef ds:uri="http://schemas.openxmlformats.org/officeDocument/2006/bibliography"/>
  </ds:schemaRefs>
</ds:datastoreItem>
</file>

<file path=customXml/itemProps2.xml><?xml version="1.0" encoding="utf-8"?>
<ds:datastoreItem xmlns:ds="http://schemas.openxmlformats.org/officeDocument/2006/customXml" ds:itemID="{F780248E-04E5-417D-A4A0-A60C67A07565}"/>
</file>

<file path=customXml/itemProps3.xml><?xml version="1.0" encoding="utf-8"?>
<ds:datastoreItem xmlns:ds="http://schemas.openxmlformats.org/officeDocument/2006/customXml" ds:itemID="{B5AAD91F-172E-4EC4-998B-B9C9C21E57E0}"/>
</file>

<file path=customXml/itemProps4.xml><?xml version="1.0" encoding="utf-8"?>
<ds:datastoreItem xmlns:ds="http://schemas.openxmlformats.org/officeDocument/2006/customXml" ds:itemID="{C919ECE6-EA66-47BE-8F29-FFF8C7DA8D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 Robertson</dc:creator>
  <lastModifiedBy>Newby &amp; Scalby Primary School Headteacher</lastModifiedBy>
  <revision>4</revision>
  <lastPrinted>2020-05-13T12:43:00.0000000Z</lastPrinted>
  <dcterms:created xsi:type="dcterms:W3CDTF">2020-07-03T13:17:00.0000000Z</dcterms:created>
  <dcterms:modified xsi:type="dcterms:W3CDTF">2020-07-06T07:16:57.7986857Z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0x0101008F9166CC7D30804088CA73DF296329AB</vt:lpwstr>
  </property>
</Properties>
</file>